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EA" w:rsidRPr="00416434" w:rsidRDefault="00416434" w:rsidP="00416434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416434">
        <w:rPr>
          <w:bCs/>
          <w:sz w:val="40"/>
          <w:szCs w:val="40"/>
          <w:lang w:val="ro-RO"/>
        </w:rPr>
        <w:t>Rezumatul Studiului 13 - Viaţa în noul legământ</w:t>
      </w:r>
      <w:bookmarkEnd w:id="0"/>
      <w:bookmarkEnd w:id="1"/>
    </w:p>
    <w:p w:rsidR="008161EA" w:rsidRPr="00416434" w:rsidRDefault="008161EA" w:rsidP="00416434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480ABE" w:rsidRPr="00416434" w:rsidRDefault="00480ABE" w:rsidP="00416434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416434">
        <w:rPr>
          <w:b/>
          <w:bCs/>
          <w:sz w:val="26"/>
          <w:szCs w:val="26"/>
          <w:lang w:val="ro-RO"/>
        </w:rPr>
        <w:t>Bucuria.</w:t>
      </w:r>
    </w:p>
    <w:p w:rsidR="00AA34BF" w:rsidRDefault="00480ABE" w:rsidP="0041643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16434">
        <w:rPr>
          <w:bCs/>
          <w:sz w:val="26"/>
          <w:szCs w:val="26"/>
          <w:lang w:val="ro-RO"/>
        </w:rPr>
        <w:t>Isus promite să ne dea bucurie deplină atunci când vine după noi (M</w:t>
      </w:r>
      <w:r w:rsidR="00416434">
        <w:rPr>
          <w:bCs/>
          <w:sz w:val="26"/>
          <w:szCs w:val="26"/>
          <w:lang w:val="ro-RO"/>
        </w:rPr>
        <w:t>a</w:t>
      </w:r>
      <w:r w:rsidRPr="00416434">
        <w:rPr>
          <w:bCs/>
          <w:sz w:val="26"/>
          <w:szCs w:val="26"/>
          <w:lang w:val="ro-RO"/>
        </w:rPr>
        <w:t>t. 25:21). Dar bucuria de a experimenta Noul Legământ nu este viitor, ci prezent. Este o parte integrantă a Împără</w:t>
      </w:r>
      <w:r w:rsidR="00AA34BF">
        <w:rPr>
          <w:bCs/>
          <w:sz w:val="26"/>
          <w:szCs w:val="26"/>
          <w:lang w:val="ro-RO"/>
        </w:rPr>
        <w:t>ţ</w:t>
      </w:r>
      <w:r w:rsidRPr="00416434">
        <w:rPr>
          <w:bCs/>
          <w:sz w:val="26"/>
          <w:szCs w:val="26"/>
          <w:lang w:val="ro-RO"/>
        </w:rPr>
        <w:t xml:space="preserve">iei lui Dumnezeu acum (Rom. 14:17) </w:t>
      </w:r>
      <w:r w:rsidR="00AA34BF">
        <w:rPr>
          <w:bCs/>
          <w:sz w:val="26"/>
          <w:szCs w:val="26"/>
          <w:lang w:val="ro-RO"/>
        </w:rPr>
        <w:t>ş</w:t>
      </w:r>
      <w:r w:rsidRPr="00416434">
        <w:rPr>
          <w:bCs/>
          <w:sz w:val="26"/>
          <w:szCs w:val="26"/>
          <w:lang w:val="ro-RO"/>
        </w:rPr>
        <w:t>i o parte din rodul Duhului Sfânt (Gal. 5:22). Nu este o</w:t>
      </w:r>
      <w:r w:rsidR="00416434">
        <w:rPr>
          <w:bCs/>
          <w:sz w:val="26"/>
          <w:szCs w:val="26"/>
          <w:lang w:val="ro-RO"/>
        </w:rPr>
        <w:t xml:space="preserve"> </w:t>
      </w:r>
      <w:r w:rsidRPr="00416434">
        <w:rPr>
          <w:bCs/>
          <w:sz w:val="26"/>
          <w:szCs w:val="26"/>
          <w:lang w:val="ro-RO"/>
        </w:rPr>
        <w:t>bucurie</w:t>
      </w:r>
      <w:r w:rsidR="00416434">
        <w:rPr>
          <w:bCs/>
          <w:sz w:val="26"/>
          <w:szCs w:val="26"/>
          <w:lang w:val="ro-RO"/>
        </w:rPr>
        <w:t xml:space="preserve"> </w:t>
      </w:r>
      <w:r w:rsidRPr="00416434">
        <w:rPr>
          <w:bCs/>
          <w:sz w:val="26"/>
          <w:szCs w:val="26"/>
          <w:lang w:val="ro-RO"/>
        </w:rPr>
        <w:t>exterioară, ci pace interioară.</w:t>
      </w:r>
    </w:p>
    <w:p w:rsidR="00AA34BF" w:rsidRDefault="00480ABE" w:rsidP="0041643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16434">
        <w:rPr>
          <w:bCs/>
          <w:sz w:val="26"/>
          <w:szCs w:val="26"/>
          <w:lang w:val="ro-RO"/>
        </w:rPr>
        <w:t>Simplul</w:t>
      </w:r>
      <w:r w:rsidR="00416434">
        <w:rPr>
          <w:bCs/>
          <w:sz w:val="26"/>
          <w:szCs w:val="26"/>
          <w:lang w:val="ro-RO"/>
        </w:rPr>
        <w:t xml:space="preserve"> </w:t>
      </w:r>
      <w:r w:rsidRPr="00416434">
        <w:rPr>
          <w:bCs/>
          <w:sz w:val="26"/>
          <w:szCs w:val="26"/>
          <w:lang w:val="ro-RO"/>
        </w:rPr>
        <w:t>fapt de a crede</w:t>
      </w:r>
      <w:r w:rsidR="00416434">
        <w:rPr>
          <w:bCs/>
          <w:sz w:val="26"/>
          <w:szCs w:val="26"/>
          <w:lang w:val="ro-RO"/>
        </w:rPr>
        <w:t xml:space="preserve"> </w:t>
      </w:r>
      <w:r w:rsidRPr="00416434">
        <w:rPr>
          <w:bCs/>
          <w:sz w:val="26"/>
          <w:szCs w:val="26"/>
          <w:lang w:val="ro-RO"/>
        </w:rPr>
        <w:t>în</w:t>
      </w:r>
      <w:r w:rsidR="00416434">
        <w:rPr>
          <w:bCs/>
          <w:sz w:val="26"/>
          <w:szCs w:val="26"/>
          <w:lang w:val="ro-RO"/>
        </w:rPr>
        <w:t xml:space="preserve"> </w:t>
      </w:r>
      <w:r w:rsidRPr="00416434">
        <w:rPr>
          <w:bCs/>
          <w:sz w:val="26"/>
          <w:szCs w:val="26"/>
          <w:lang w:val="ro-RO"/>
        </w:rPr>
        <w:t>Isus</w:t>
      </w:r>
      <w:r w:rsidR="00416434">
        <w:rPr>
          <w:bCs/>
          <w:sz w:val="26"/>
          <w:szCs w:val="26"/>
          <w:lang w:val="ro-RO"/>
        </w:rPr>
        <w:t xml:space="preserve"> </w:t>
      </w:r>
      <w:r w:rsidRPr="00416434">
        <w:rPr>
          <w:bCs/>
          <w:sz w:val="26"/>
          <w:szCs w:val="26"/>
          <w:lang w:val="ro-RO"/>
        </w:rPr>
        <w:t>ne</w:t>
      </w:r>
      <w:r w:rsidR="00416434">
        <w:rPr>
          <w:bCs/>
          <w:sz w:val="26"/>
          <w:szCs w:val="26"/>
          <w:lang w:val="ro-RO"/>
        </w:rPr>
        <w:t xml:space="preserve"> </w:t>
      </w:r>
      <w:r w:rsidRPr="00416434">
        <w:rPr>
          <w:bCs/>
          <w:sz w:val="26"/>
          <w:szCs w:val="26"/>
          <w:lang w:val="ro-RO"/>
        </w:rPr>
        <w:t>umple de bucurie (1Pet. 1</w:t>
      </w:r>
      <w:r w:rsidR="00AA34BF">
        <w:rPr>
          <w:bCs/>
          <w:sz w:val="26"/>
          <w:szCs w:val="26"/>
          <w:lang w:val="ro-RO"/>
        </w:rPr>
        <w:t>:</w:t>
      </w:r>
      <w:r w:rsidRPr="00416434">
        <w:rPr>
          <w:bCs/>
          <w:sz w:val="26"/>
          <w:szCs w:val="26"/>
          <w:lang w:val="ro-RO"/>
        </w:rPr>
        <w:t>8). A</w:t>
      </w:r>
      <w:r w:rsidR="00AA34BF">
        <w:rPr>
          <w:bCs/>
          <w:sz w:val="26"/>
          <w:szCs w:val="26"/>
          <w:lang w:val="ro-RO"/>
        </w:rPr>
        <w:t>ş</w:t>
      </w:r>
      <w:r w:rsidRPr="00416434">
        <w:rPr>
          <w:bCs/>
          <w:sz w:val="26"/>
          <w:szCs w:val="26"/>
          <w:lang w:val="ro-RO"/>
        </w:rPr>
        <w:t>a cum ne</w:t>
      </w:r>
      <w:r w:rsidR="00416434">
        <w:rPr>
          <w:bCs/>
          <w:sz w:val="26"/>
          <w:szCs w:val="26"/>
          <w:lang w:val="ro-RO"/>
        </w:rPr>
        <w:t xml:space="preserve"> </w:t>
      </w:r>
      <w:r w:rsidRPr="00416434">
        <w:rPr>
          <w:bCs/>
          <w:sz w:val="26"/>
          <w:szCs w:val="26"/>
          <w:lang w:val="ro-RO"/>
        </w:rPr>
        <w:t>spune</w:t>
      </w:r>
      <w:r w:rsidR="00416434">
        <w:rPr>
          <w:bCs/>
          <w:sz w:val="26"/>
          <w:szCs w:val="26"/>
          <w:lang w:val="ro-RO"/>
        </w:rPr>
        <w:t xml:space="preserve"> </w:t>
      </w:r>
      <w:r w:rsidRPr="00416434">
        <w:rPr>
          <w:bCs/>
          <w:sz w:val="26"/>
          <w:szCs w:val="26"/>
          <w:lang w:val="ro-RO"/>
        </w:rPr>
        <w:t>apostolul</w:t>
      </w:r>
      <w:r w:rsidR="00416434">
        <w:rPr>
          <w:bCs/>
          <w:sz w:val="26"/>
          <w:szCs w:val="26"/>
          <w:lang w:val="ro-RO"/>
        </w:rPr>
        <w:t xml:space="preserve"> </w:t>
      </w:r>
      <w:r w:rsidRPr="00416434">
        <w:rPr>
          <w:bCs/>
          <w:sz w:val="26"/>
          <w:szCs w:val="26"/>
          <w:lang w:val="ro-RO"/>
        </w:rPr>
        <w:t>Ioan, sursa</w:t>
      </w:r>
      <w:r w:rsidR="00416434">
        <w:rPr>
          <w:bCs/>
          <w:sz w:val="26"/>
          <w:szCs w:val="26"/>
          <w:lang w:val="ro-RO"/>
        </w:rPr>
        <w:t xml:space="preserve"> </w:t>
      </w:r>
      <w:r w:rsidRPr="00416434">
        <w:rPr>
          <w:bCs/>
          <w:sz w:val="26"/>
          <w:szCs w:val="26"/>
          <w:lang w:val="ro-RO"/>
        </w:rPr>
        <w:t>bucuriei</w:t>
      </w:r>
      <w:r w:rsidR="00416434">
        <w:rPr>
          <w:bCs/>
          <w:sz w:val="26"/>
          <w:szCs w:val="26"/>
          <w:lang w:val="ro-RO"/>
        </w:rPr>
        <w:t xml:space="preserve"> </w:t>
      </w:r>
      <w:r w:rsidR="00AA34BF">
        <w:rPr>
          <w:bCs/>
          <w:sz w:val="26"/>
          <w:szCs w:val="26"/>
          <w:lang w:val="ro-RO"/>
        </w:rPr>
        <w:t>noastre (1 Ioan 1:</w:t>
      </w:r>
      <w:r w:rsidRPr="00416434">
        <w:rPr>
          <w:bCs/>
          <w:sz w:val="26"/>
          <w:szCs w:val="26"/>
          <w:lang w:val="ro-RO"/>
        </w:rPr>
        <w:t>3-4) constă în a medita la via</w:t>
      </w:r>
      <w:r w:rsidR="00AA34BF">
        <w:rPr>
          <w:bCs/>
          <w:sz w:val="26"/>
          <w:szCs w:val="26"/>
          <w:lang w:val="ro-RO"/>
        </w:rPr>
        <w:t>ţ</w:t>
      </w:r>
      <w:r w:rsidRPr="00416434">
        <w:rPr>
          <w:bCs/>
          <w:sz w:val="26"/>
          <w:szCs w:val="26"/>
          <w:lang w:val="ro-RO"/>
        </w:rPr>
        <w:t>a, moartea</w:t>
      </w:r>
      <w:r w:rsidR="00416434">
        <w:rPr>
          <w:bCs/>
          <w:sz w:val="26"/>
          <w:szCs w:val="26"/>
          <w:lang w:val="ro-RO"/>
        </w:rPr>
        <w:t xml:space="preserve"> </w:t>
      </w:r>
      <w:r w:rsidR="00AA34BF">
        <w:rPr>
          <w:bCs/>
          <w:sz w:val="26"/>
          <w:szCs w:val="26"/>
          <w:lang w:val="ro-RO"/>
        </w:rPr>
        <w:t>ş</w:t>
      </w:r>
      <w:r w:rsidRPr="00416434">
        <w:rPr>
          <w:bCs/>
          <w:sz w:val="26"/>
          <w:szCs w:val="26"/>
          <w:lang w:val="ro-RO"/>
        </w:rPr>
        <w:t>i</w:t>
      </w:r>
      <w:r w:rsidR="00416434">
        <w:rPr>
          <w:bCs/>
          <w:sz w:val="26"/>
          <w:szCs w:val="26"/>
          <w:lang w:val="ro-RO"/>
        </w:rPr>
        <w:t xml:space="preserve"> </w:t>
      </w:r>
      <w:r w:rsidRPr="00416434">
        <w:rPr>
          <w:bCs/>
          <w:sz w:val="26"/>
          <w:szCs w:val="26"/>
          <w:lang w:val="ro-RO"/>
        </w:rPr>
        <w:t>învierea lui Isus</w:t>
      </w:r>
      <w:r w:rsidR="00416434">
        <w:rPr>
          <w:bCs/>
          <w:sz w:val="26"/>
          <w:szCs w:val="26"/>
          <w:lang w:val="ro-RO"/>
        </w:rPr>
        <w:t xml:space="preserve"> </w:t>
      </w:r>
      <w:r w:rsidR="00AA34BF">
        <w:rPr>
          <w:bCs/>
          <w:sz w:val="26"/>
          <w:szCs w:val="26"/>
          <w:lang w:val="ro-RO"/>
        </w:rPr>
        <w:t>ş</w:t>
      </w:r>
      <w:r w:rsidRPr="00416434">
        <w:rPr>
          <w:bCs/>
          <w:sz w:val="26"/>
          <w:szCs w:val="26"/>
          <w:lang w:val="ro-RO"/>
        </w:rPr>
        <w:t>i a avea o rela</w:t>
      </w:r>
      <w:r w:rsidR="00AA34BF">
        <w:rPr>
          <w:bCs/>
          <w:sz w:val="26"/>
          <w:szCs w:val="26"/>
          <w:lang w:val="ro-RO"/>
        </w:rPr>
        <w:t>ţ</w:t>
      </w:r>
      <w:r w:rsidRPr="00416434">
        <w:rPr>
          <w:bCs/>
          <w:sz w:val="26"/>
          <w:szCs w:val="26"/>
          <w:lang w:val="ro-RO"/>
        </w:rPr>
        <w:t>ie</w:t>
      </w:r>
      <w:r w:rsidR="00416434">
        <w:rPr>
          <w:bCs/>
          <w:sz w:val="26"/>
          <w:szCs w:val="26"/>
          <w:lang w:val="ro-RO"/>
        </w:rPr>
        <w:t xml:space="preserve"> </w:t>
      </w:r>
      <w:r w:rsidRPr="00416434">
        <w:rPr>
          <w:bCs/>
          <w:sz w:val="26"/>
          <w:szCs w:val="26"/>
          <w:lang w:val="ro-RO"/>
        </w:rPr>
        <w:t>personală</w:t>
      </w:r>
      <w:r w:rsidR="00416434">
        <w:rPr>
          <w:bCs/>
          <w:sz w:val="26"/>
          <w:szCs w:val="26"/>
          <w:lang w:val="ro-RO"/>
        </w:rPr>
        <w:t xml:space="preserve"> </w:t>
      </w:r>
      <w:r w:rsidRPr="00416434">
        <w:rPr>
          <w:bCs/>
          <w:sz w:val="26"/>
          <w:szCs w:val="26"/>
          <w:lang w:val="ro-RO"/>
        </w:rPr>
        <w:t>cu</w:t>
      </w:r>
      <w:r w:rsidR="00416434">
        <w:rPr>
          <w:bCs/>
          <w:sz w:val="26"/>
          <w:szCs w:val="26"/>
          <w:lang w:val="ro-RO"/>
        </w:rPr>
        <w:t xml:space="preserve"> </w:t>
      </w:r>
      <w:r w:rsidRPr="00416434">
        <w:rPr>
          <w:bCs/>
          <w:sz w:val="26"/>
          <w:szCs w:val="26"/>
          <w:lang w:val="ro-RO"/>
        </w:rPr>
        <w:t>Dumnezeu.</w:t>
      </w:r>
    </w:p>
    <w:p w:rsidR="00480ABE" w:rsidRPr="00416434" w:rsidRDefault="00480ABE" w:rsidP="00416434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416434">
        <w:rPr>
          <w:b/>
          <w:bCs/>
          <w:sz w:val="26"/>
          <w:szCs w:val="26"/>
          <w:lang w:val="ro-RO"/>
        </w:rPr>
        <w:t>Eliberarea de vină.</w:t>
      </w:r>
    </w:p>
    <w:p w:rsidR="00480ABE" w:rsidRPr="00416434" w:rsidRDefault="00480ABE" w:rsidP="0041643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16434">
        <w:rPr>
          <w:bCs/>
          <w:sz w:val="26"/>
          <w:szCs w:val="26"/>
          <w:lang w:val="ro-RO"/>
        </w:rPr>
        <w:t>Cu to</w:t>
      </w:r>
      <w:r w:rsidR="00AA34BF">
        <w:rPr>
          <w:bCs/>
          <w:sz w:val="26"/>
          <w:szCs w:val="26"/>
          <w:lang w:val="ro-RO"/>
        </w:rPr>
        <w:t>ţ</w:t>
      </w:r>
      <w:r w:rsidRPr="00416434">
        <w:rPr>
          <w:bCs/>
          <w:sz w:val="26"/>
          <w:szCs w:val="26"/>
          <w:lang w:val="ro-RO"/>
        </w:rPr>
        <w:t>ii am păcătuit, aceasta este o realitate incontestabilă (Rom. 3:23; 1</w:t>
      </w:r>
      <w:r w:rsidR="00AA34BF">
        <w:rPr>
          <w:bCs/>
          <w:sz w:val="26"/>
          <w:szCs w:val="26"/>
          <w:lang w:val="ro-RO"/>
        </w:rPr>
        <w:t xml:space="preserve"> Ioan 1:</w:t>
      </w:r>
      <w:r w:rsidRPr="00416434">
        <w:rPr>
          <w:bCs/>
          <w:sz w:val="26"/>
          <w:szCs w:val="26"/>
          <w:lang w:val="ro-RO"/>
        </w:rPr>
        <w:t>8). Dar o altă realitate de necombătut este că, prin sângele Noului Legământ, Isus ne iartă orice păcat pe care l-am săvâr</w:t>
      </w:r>
      <w:r w:rsidR="00AA34BF">
        <w:rPr>
          <w:bCs/>
          <w:sz w:val="26"/>
          <w:szCs w:val="26"/>
          <w:lang w:val="ro-RO"/>
        </w:rPr>
        <w:t>ş</w:t>
      </w:r>
      <w:r w:rsidRPr="00416434">
        <w:rPr>
          <w:bCs/>
          <w:sz w:val="26"/>
          <w:szCs w:val="26"/>
          <w:lang w:val="ro-RO"/>
        </w:rPr>
        <w:t>it (1</w:t>
      </w:r>
      <w:r w:rsidR="00466DE9">
        <w:rPr>
          <w:bCs/>
          <w:sz w:val="26"/>
          <w:szCs w:val="26"/>
          <w:lang w:val="ro-RO"/>
        </w:rPr>
        <w:t xml:space="preserve"> </w:t>
      </w:r>
      <w:r w:rsidRPr="00416434">
        <w:rPr>
          <w:bCs/>
          <w:sz w:val="26"/>
          <w:szCs w:val="26"/>
          <w:lang w:val="ro-RO"/>
        </w:rPr>
        <w:t>Ioan 1</w:t>
      </w:r>
      <w:r w:rsidR="00AA34BF">
        <w:rPr>
          <w:bCs/>
          <w:sz w:val="26"/>
          <w:szCs w:val="26"/>
          <w:lang w:val="ro-RO"/>
        </w:rPr>
        <w:t>:</w:t>
      </w:r>
      <w:r w:rsidRPr="00416434">
        <w:rPr>
          <w:bCs/>
          <w:sz w:val="26"/>
          <w:szCs w:val="26"/>
          <w:lang w:val="ro-RO"/>
        </w:rPr>
        <w:t>7).</w:t>
      </w:r>
    </w:p>
    <w:p w:rsidR="00480ABE" w:rsidRPr="00416434" w:rsidRDefault="00480ABE" w:rsidP="0041643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16434">
        <w:rPr>
          <w:bCs/>
          <w:sz w:val="26"/>
          <w:szCs w:val="26"/>
          <w:lang w:val="ro-RO"/>
        </w:rPr>
        <w:t>Din această cauză, nu mai trebuie să trăim sub greutatea vinovă</w:t>
      </w:r>
      <w:r w:rsidR="00AA34BF">
        <w:rPr>
          <w:bCs/>
          <w:sz w:val="26"/>
          <w:szCs w:val="26"/>
          <w:lang w:val="ro-RO"/>
        </w:rPr>
        <w:t>ţ</w:t>
      </w:r>
      <w:r w:rsidRPr="00416434">
        <w:rPr>
          <w:bCs/>
          <w:sz w:val="26"/>
          <w:szCs w:val="26"/>
          <w:lang w:val="ro-RO"/>
        </w:rPr>
        <w:t xml:space="preserve">iei. Dumnezeu ne eliberează nu numai de păcat, ci </w:t>
      </w:r>
      <w:r w:rsidR="00AA34BF">
        <w:rPr>
          <w:bCs/>
          <w:sz w:val="26"/>
          <w:szCs w:val="26"/>
          <w:lang w:val="ro-RO"/>
        </w:rPr>
        <w:t>ş</w:t>
      </w:r>
      <w:r w:rsidRPr="00416434">
        <w:rPr>
          <w:bCs/>
          <w:sz w:val="26"/>
          <w:szCs w:val="26"/>
          <w:lang w:val="ro-RO"/>
        </w:rPr>
        <w:t>i de remu</w:t>
      </w:r>
      <w:r w:rsidR="00AA34BF">
        <w:rPr>
          <w:bCs/>
          <w:sz w:val="26"/>
          <w:szCs w:val="26"/>
          <w:lang w:val="ro-RO"/>
        </w:rPr>
        <w:t>ş</w:t>
      </w:r>
      <w:r w:rsidRPr="00416434">
        <w:rPr>
          <w:bCs/>
          <w:sz w:val="26"/>
          <w:szCs w:val="26"/>
          <w:lang w:val="ro-RO"/>
        </w:rPr>
        <w:t xml:space="preserve">cări. Pentru că dacă Dumnezeu uită păcatul nostru, de ce să nu-l uităm </w:t>
      </w:r>
      <w:r w:rsidR="00AA34BF">
        <w:rPr>
          <w:bCs/>
          <w:sz w:val="26"/>
          <w:szCs w:val="26"/>
          <w:lang w:val="ro-RO"/>
        </w:rPr>
        <w:t>ş</w:t>
      </w:r>
      <w:r w:rsidRPr="00416434">
        <w:rPr>
          <w:bCs/>
          <w:sz w:val="26"/>
          <w:szCs w:val="26"/>
          <w:lang w:val="ro-RO"/>
        </w:rPr>
        <w:t>i noi? (Ier. 31:34).</w:t>
      </w:r>
    </w:p>
    <w:p w:rsidR="00AA34BF" w:rsidRDefault="00480ABE" w:rsidP="0041643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16434">
        <w:rPr>
          <w:bCs/>
          <w:sz w:val="26"/>
          <w:szCs w:val="26"/>
          <w:lang w:val="ro-RO"/>
        </w:rPr>
        <w:t>Aceasta nu înseamnă negarea realită</w:t>
      </w:r>
      <w:r w:rsidR="00AA34BF">
        <w:rPr>
          <w:bCs/>
          <w:sz w:val="26"/>
          <w:szCs w:val="26"/>
          <w:lang w:val="ro-RO"/>
        </w:rPr>
        <w:t>ţ</w:t>
      </w:r>
      <w:r w:rsidRPr="00416434">
        <w:rPr>
          <w:bCs/>
          <w:sz w:val="26"/>
          <w:szCs w:val="26"/>
          <w:lang w:val="ro-RO"/>
        </w:rPr>
        <w:t>ii păcatului, ci mai degrabă a înceta să mai trăim sub condamnarea păcatului nostru, deoarece Isus a plătit deja pentru el (</w:t>
      </w:r>
      <w:proofErr w:type="spellStart"/>
      <w:r w:rsidRPr="00416434">
        <w:rPr>
          <w:bCs/>
          <w:sz w:val="26"/>
          <w:szCs w:val="26"/>
          <w:lang w:val="ro-RO"/>
        </w:rPr>
        <w:t>Apoc</w:t>
      </w:r>
      <w:proofErr w:type="spellEnd"/>
      <w:r w:rsidRPr="00416434">
        <w:rPr>
          <w:bCs/>
          <w:sz w:val="26"/>
          <w:szCs w:val="26"/>
          <w:lang w:val="ro-RO"/>
        </w:rPr>
        <w:t>. 1</w:t>
      </w:r>
      <w:r w:rsidR="00AA34BF">
        <w:rPr>
          <w:bCs/>
          <w:sz w:val="26"/>
          <w:szCs w:val="26"/>
          <w:lang w:val="ro-RO"/>
        </w:rPr>
        <w:t>:</w:t>
      </w:r>
      <w:r w:rsidRPr="00416434">
        <w:rPr>
          <w:bCs/>
          <w:sz w:val="26"/>
          <w:szCs w:val="26"/>
          <w:lang w:val="ro-RO"/>
        </w:rPr>
        <w:t>5).</w:t>
      </w:r>
    </w:p>
    <w:p w:rsidR="00480ABE" w:rsidRPr="00416434" w:rsidRDefault="00480ABE" w:rsidP="00416434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416434">
        <w:rPr>
          <w:b/>
          <w:bCs/>
          <w:sz w:val="26"/>
          <w:szCs w:val="26"/>
          <w:lang w:val="ro-RO"/>
        </w:rPr>
        <w:t>Gânduri noi.</w:t>
      </w:r>
    </w:p>
    <w:p w:rsidR="00480ABE" w:rsidRPr="00416434" w:rsidRDefault="00480ABE" w:rsidP="0041643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16434">
        <w:rPr>
          <w:bCs/>
          <w:i/>
          <w:iCs/>
          <w:sz w:val="26"/>
          <w:szCs w:val="26"/>
          <w:u w:val="single"/>
          <w:lang w:val="ro-RO"/>
        </w:rPr>
        <w:t>Cunoa</w:t>
      </w:r>
      <w:r w:rsidR="00AA34BF">
        <w:rPr>
          <w:bCs/>
          <w:i/>
          <w:iCs/>
          <w:sz w:val="26"/>
          <w:szCs w:val="26"/>
          <w:u w:val="single"/>
          <w:lang w:val="ro-RO"/>
        </w:rPr>
        <w:t>ş</w:t>
      </w:r>
      <w:r w:rsidRPr="00416434">
        <w:rPr>
          <w:bCs/>
          <w:i/>
          <w:iCs/>
          <w:sz w:val="26"/>
          <w:szCs w:val="26"/>
          <w:u w:val="single"/>
          <w:lang w:val="ro-RO"/>
        </w:rPr>
        <w:t>terea</w:t>
      </w:r>
      <w:r w:rsidRPr="00416434">
        <w:rPr>
          <w:bCs/>
          <w:sz w:val="26"/>
          <w:szCs w:val="26"/>
          <w:lang w:val="ro-RO"/>
        </w:rPr>
        <w:t xml:space="preserve"> </w:t>
      </w:r>
      <w:r w:rsidR="00AA34BF">
        <w:rPr>
          <w:bCs/>
          <w:sz w:val="26"/>
          <w:szCs w:val="26"/>
          <w:lang w:val="ro-RO"/>
        </w:rPr>
        <w:t>ş</w:t>
      </w:r>
      <w:r w:rsidRPr="00416434">
        <w:rPr>
          <w:bCs/>
          <w:sz w:val="26"/>
          <w:szCs w:val="26"/>
          <w:lang w:val="ro-RO"/>
        </w:rPr>
        <w:t xml:space="preserve">i </w:t>
      </w:r>
      <w:r w:rsidRPr="00416434">
        <w:rPr>
          <w:bCs/>
          <w:i/>
          <w:iCs/>
          <w:sz w:val="26"/>
          <w:szCs w:val="26"/>
          <w:u w:val="single"/>
          <w:lang w:val="ro-RO"/>
        </w:rPr>
        <w:t>încrederea</w:t>
      </w:r>
      <w:r w:rsidRPr="00416434">
        <w:rPr>
          <w:bCs/>
          <w:sz w:val="26"/>
          <w:szCs w:val="26"/>
          <w:lang w:val="ro-RO"/>
        </w:rPr>
        <w:t xml:space="preserve"> în iubirea pe care Dumnezeu o are pentru noi ne schimbă gândurile </w:t>
      </w:r>
      <w:r w:rsidR="00AA34BF">
        <w:rPr>
          <w:bCs/>
          <w:sz w:val="26"/>
          <w:szCs w:val="26"/>
          <w:lang w:val="ro-RO"/>
        </w:rPr>
        <w:t>ş</w:t>
      </w:r>
      <w:r w:rsidRPr="00416434">
        <w:rPr>
          <w:bCs/>
          <w:sz w:val="26"/>
          <w:szCs w:val="26"/>
          <w:lang w:val="ro-RO"/>
        </w:rPr>
        <w:t xml:space="preserve">i sentimentele. Primim o inimă nouă, un nou mod de a gândi </w:t>
      </w:r>
      <w:r w:rsidR="00AA34BF">
        <w:rPr>
          <w:bCs/>
          <w:sz w:val="26"/>
          <w:szCs w:val="26"/>
          <w:lang w:val="ro-RO"/>
        </w:rPr>
        <w:t>ş</w:t>
      </w:r>
      <w:r w:rsidRPr="00416434">
        <w:rPr>
          <w:bCs/>
          <w:sz w:val="26"/>
          <w:szCs w:val="26"/>
          <w:lang w:val="ro-RO"/>
        </w:rPr>
        <w:t>i de a sim</w:t>
      </w:r>
      <w:r w:rsidR="00AA34BF">
        <w:rPr>
          <w:bCs/>
          <w:sz w:val="26"/>
          <w:szCs w:val="26"/>
          <w:lang w:val="ro-RO"/>
        </w:rPr>
        <w:t>ţ</w:t>
      </w:r>
      <w:r w:rsidRPr="00416434">
        <w:rPr>
          <w:bCs/>
          <w:sz w:val="26"/>
          <w:szCs w:val="26"/>
          <w:lang w:val="ro-RO"/>
        </w:rPr>
        <w:t>i (</w:t>
      </w:r>
      <w:proofErr w:type="spellStart"/>
      <w:r w:rsidRPr="00416434">
        <w:rPr>
          <w:bCs/>
          <w:sz w:val="26"/>
          <w:szCs w:val="26"/>
          <w:lang w:val="ro-RO"/>
        </w:rPr>
        <w:t>Ezech</w:t>
      </w:r>
      <w:proofErr w:type="spellEnd"/>
      <w:r w:rsidRPr="00416434">
        <w:rPr>
          <w:bCs/>
          <w:sz w:val="26"/>
          <w:szCs w:val="26"/>
          <w:lang w:val="ro-RO"/>
        </w:rPr>
        <w:t>. 36:26; Ier. 31:33).</w:t>
      </w:r>
    </w:p>
    <w:p w:rsidR="00AA34BF" w:rsidRDefault="00480ABE" w:rsidP="0041643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16434">
        <w:rPr>
          <w:bCs/>
          <w:sz w:val="26"/>
          <w:szCs w:val="26"/>
          <w:lang w:val="ro-RO"/>
        </w:rPr>
        <w:t xml:space="preserve">Cu Legea lui Dumnezeu scrisă în inimile noastre, gândurile noastre sunt pline de dragoste pentru Dumnezeu </w:t>
      </w:r>
      <w:r w:rsidR="00AA34BF">
        <w:rPr>
          <w:bCs/>
          <w:sz w:val="26"/>
          <w:szCs w:val="26"/>
          <w:lang w:val="ro-RO"/>
        </w:rPr>
        <w:t>ş</w:t>
      </w:r>
      <w:r w:rsidRPr="00416434">
        <w:rPr>
          <w:bCs/>
          <w:sz w:val="26"/>
          <w:szCs w:val="26"/>
          <w:lang w:val="ro-RO"/>
        </w:rPr>
        <w:t>i aproapele nostru (Marcu 12</w:t>
      </w:r>
      <w:r w:rsidR="00AA34BF">
        <w:rPr>
          <w:bCs/>
          <w:sz w:val="26"/>
          <w:szCs w:val="26"/>
          <w:lang w:val="ro-RO"/>
        </w:rPr>
        <w:t>:</w:t>
      </w:r>
      <w:r w:rsidRPr="00416434">
        <w:rPr>
          <w:bCs/>
          <w:sz w:val="26"/>
          <w:szCs w:val="26"/>
          <w:lang w:val="ro-RO"/>
        </w:rPr>
        <w:t>30-31).</w:t>
      </w:r>
    </w:p>
    <w:p w:rsidR="00AA34BF" w:rsidRDefault="00480ABE" w:rsidP="0041643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16434">
        <w:rPr>
          <w:bCs/>
          <w:sz w:val="26"/>
          <w:szCs w:val="26"/>
          <w:lang w:val="ro-RO"/>
        </w:rPr>
        <w:t>Pe măsură ce îl primim pe Hristos în inimile noastre, credin</w:t>
      </w:r>
      <w:r w:rsidR="00AA34BF">
        <w:rPr>
          <w:bCs/>
          <w:sz w:val="26"/>
          <w:szCs w:val="26"/>
          <w:lang w:val="ro-RO"/>
        </w:rPr>
        <w:t>ţ</w:t>
      </w:r>
      <w:r w:rsidRPr="00416434">
        <w:rPr>
          <w:bCs/>
          <w:sz w:val="26"/>
          <w:szCs w:val="26"/>
          <w:lang w:val="ro-RO"/>
        </w:rPr>
        <w:t>a noastră cre</w:t>
      </w:r>
      <w:r w:rsidR="00AA34BF">
        <w:rPr>
          <w:bCs/>
          <w:sz w:val="26"/>
          <w:szCs w:val="26"/>
          <w:lang w:val="ro-RO"/>
        </w:rPr>
        <w:t>ş</w:t>
      </w:r>
      <w:r w:rsidRPr="00416434">
        <w:rPr>
          <w:bCs/>
          <w:sz w:val="26"/>
          <w:szCs w:val="26"/>
          <w:lang w:val="ro-RO"/>
        </w:rPr>
        <w:t>te, în</w:t>
      </w:r>
      <w:r w:rsidR="00AA34BF">
        <w:rPr>
          <w:bCs/>
          <w:sz w:val="26"/>
          <w:szCs w:val="26"/>
          <w:lang w:val="ro-RO"/>
        </w:rPr>
        <w:t>ţ</w:t>
      </w:r>
      <w:r w:rsidRPr="00416434">
        <w:rPr>
          <w:bCs/>
          <w:sz w:val="26"/>
          <w:szCs w:val="26"/>
          <w:lang w:val="ro-RO"/>
        </w:rPr>
        <w:t>elegerea iubirii lui Dumnezeu cre</w:t>
      </w:r>
      <w:r w:rsidR="00AA34BF">
        <w:rPr>
          <w:bCs/>
          <w:sz w:val="26"/>
          <w:szCs w:val="26"/>
          <w:lang w:val="ro-RO"/>
        </w:rPr>
        <w:t>ş</w:t>
      </w:r>
      <w:r w:rsidRPr="00416434">
        <w:rPr>
          <w:bCs/>
          <w:sz w:val="26"/>
          <w:szCs w:val="26"/>
          <w:lang w:val="ro-RO"/>
        </w:rPr>
        <w:t xml:space="preserve">te </w:t>
      </w:r>
      <w:r w:rsidR="00AA34BF">
        <w:rPr>
          <w:bCs/>
          <w:sz w:val="26"/>
          <w:szCs w:val="26"/>
          <w:lang w:val="ro-RO"/>
        </w:rPr>
        <w:t>ş</w:t>
      </w:r>
      <w:r w:rsidRPr="00416434">
        <w:rPr>
          <w:bCs/>
          <w:sz w:val="26"/>
          <w:szCs w:val="26"/>
          <w:lang w:val="ro-RO"/>
        </w:rPr>
        <w:t>i suntem plini de toată plinătatea lui Dumnezeu, gata să-L reflectăm pe Hristos în via</w:t>
      </w:r>
      <w:r w:rsidR="00AA34BF">
        <w:rPr>
          <w:bCs/>
          <w:sz w:val="26"/>
          <w:szCs w:val="26"/>
          <w:lang w:val="ro-RO"/>
        </w:rPr>
        <w:t>ţ</w:t>
      </w:r>
      <w:r w:rsidRPr="00416434">
        <w:rPr>
          <w:bCs/>
          <w:sz w:val="26"/>
          <w:szCs w:val="26"/>
          <w:lang w:val="ro-RO"/>
        </w:rPr>
        <w:t>a noastră (Ef</w:t>
      </w:r>
      <w:r w:rsidR="00AA34BF">
        <w:rPr>
          <w:bCs/>
          <w:sz w:val="26"/>
          <w:szCs w:val="26"/>
          <w:lang w:val="ro-RO"/>
        </w:rPr>
        <w:t>e</w:t>
      </w:r>
      <w:r w:rsidRPr="00416434">
        <w:rPr>
          <w:bCs/>
          <w:sz w:val="26"/>
          <w:szCs w:val="26"/>
          <w:lang w:val="ro-RO"/>
        </w:rPr>
        <w:t>s. 3</w:t>
      </w:r>
      <w:r w:rsidR="00AA34BF">
        <w:rPr>
          <w:bCs/>
          <w:sz w:val="26"/>
          <w:szCs w:val="26"/>
          <w:lang w:val="ro-RO"/>
        </w:rPr>
        <w:t>:</w:t>
      </w:r>
      <w:r w:rsidRPr="00416434">
        <w:rPr>
          <w:bCs/>
          <w:sz w:val="26"/>
          <w:szCs w:val="26"/>
          <w:lang w:val="ro-RO"/>
        </w:rPr>
        <w:t>17-19; 2</w:t>
      </w:r>
      <w:r w:rsidR="00466DE9">
        <w:rPr>
          <w:bCs/>
          <w:sz w:val="26"/>
          <w:szCs w:val="26"/>
          <w:lang w:val="ro-RO"/>
        </w:rPr>
        <w:t xml:space="preserve"> </w:t>
      </w:r>
      <w:r w:rsidRPr="00416434">
        <w:rPr>
          <w:bCs/>
          <w:sz w:val="26"/>
          <w:szCs w:val="26"/>
          <w:lang w:val="ro-RO"/>
        </w:rPr>
        <w:t>Co</w:t>
      </w:r>
      <w:r w:rsidR="00466DE9">
        <w:rPr>
          <w:bCs/>
          <w:sz w:val="26"/>
          <w:szCs w:val="26"/>
          <w:lang w:val="ro-RO"/>
        </w:rPr>
        <w:t>r</w:t>
      </w:r>
      <w:r w:rsidRPr="00416434">
        <w:rPr>
          <w:bCs/>
          <w:sz w:val="26"/>
          <w:szCs w:val="26"/>
          <w:lang w:val="ro-RO"/>
        </w:rPr>
        <w:t>. 3</w:t>
      </w:r>
      <w:r w:rsidR="00AA34BF">
        <w:rPr>
          <w:bCs/>
          <w:sz w:val="26"/>
          <w:szCs w:val="26"/>
          <w:lang w:val="ro-RO"/>
        </w:rPr>
        <w:t>:</w:t>
      </w:r>
      <w:r w:rsidRPr="00416434">
        <w:rPr>
          <w:bCs/>
          <w:sz w:val="26"/>
          <w:szCs w:val="26"/>
          <w:lang w:val="ro-RO"/>
        </w:rPr>
        <w:t>18).</w:t>
      </w:r>
    </w:p>
    <w:p w:rsidR="00480ABE" w:rsidRPr="00416434" w:rsidRDefault="00480ABE" w:rsidP="00416434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416434">
        <w:rPr>
          <w:b/>
          <w:bCs/>
          <w:sz w:val="26"/>
          <w:szCs w:val="26"/>
          <w:lang w:val="ro-RO"/>
        </w:rPr>
        <w:t>Speran</w:t>
      </w:r>
      <w:r w:rsidR="00AA34BF">
        <w:rPr>
          <w:b/>
          <w:bCs/>
          <w:sz w:val="26"/>
          <w:szCs w:val="26"/>
          <w:lang w:val="ro-RO"/>
        </w:rPr>
        <w:t>ţ</w:t>
      </w:r>
      <w:r w:rsidRPr="00416434">
        <w:rPr>
          <w:b/>
          <w:bCs/>
          <w:sz w:val="26"/>
          <w:szCs w:val="26"/>
          <w:lang w:val="ro-RO"/>
        </w:rPr>
        <w:t>a vie</w:t>
      </w:r>
      <w:r w:rsidR="00AA34BF">
        <w:rPr>
          <w:b/>
          <w:bCs/>
          <w:sz w:val="26"/>
          <w:szCs w:val="26"/>
          <w:lang w:val="ro-RO"/>
        </w:rPr>
        <w:t>ţ</w:t>
      </w:r>
      <w:r w:rsidRPr="00416434">
        <w:rPr>
          <w:b/>
          <w:bCs/>
          <w:sz w:val="26"/>
          <w:szCs w:val="26"/>
          <w:lang w:val="ro-RO"/>
        </w:rPr>
        <w:t>ii ve</w:t>
      </w:r>
      <w:r w:rsidR="00AA34BF">
        <w:rPr>
          <w:b/>
          <w:bCs/>
          <w:sz w:val="26"/>
          <w:szCs w:val="26"/>
          <w:lang w:val="ro-RO"/>
        </w:rPr>
        <w:t>ş</w:t>
      </w:r>
      <w:r w:rsidRPr="00416434">
        <w:rPr>
          <w:b/>
          <w:bCs/>
          <w:sz w:val="26"/>
          <w:szCs w:val="26"/>
          <w:lang w:val="ro-RO"/>
        </w:rPr>
        <w:t>nice.</w:t>
      </w:r>
    </w:p>
    <w:p w:rsidR="00AA34BF" w:rsidRDefault="00480ABE" w:rsidP="0041643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16434">
        <w:rPr>
          <w:bCs/>
          <w:sz w:val="26"/>
          <w:szCs w:val="26"/>
          <w:lang w:val="ro-RO"/>
        </w:rPr>
        <w:t>Biblia ne înva</w:t>
      </w:r>
      <w:r w:rsidR="00AA34BF">
        <w:rPr>
          <w:bCs/>
          <w:sz w:val="26"/>
          <w:szCs w:val="26"/>
          <w:lang w:val="ro-RO"/>
        </w:rPr>
        <w:t>ţ</w:t>
      </w:r>
      <w:r w:rsidRPr="00416434">
        <w:rPr>
          <w:bCs/>
          <w:sz w:val="26"/>
          <w:szCs w:val="26"/>
          <w:lang w:val="ro-RO"/>
        </w:rPr>
        <w:t>ă că există două decese: prima moarte, căreia suntem cu to</w:t>
      </w:r>
      <w:r w:rsidR="00AA34BF">
        <w:rPr>
          <w:bCs/>
          <w:sz w:val="26"/>
          <w:szCs w:val="26"/>
          <w:lang w:val="ro-RO"/>
        </w:rPr>
        <w:t>ţ</w:t>
      </w:r>
      <w:r w:rsidRPr="00416434">
        <w:rPr>
          <w:bCs/>
          <w:sz w:val="26"/>
          <w:szCs w:val="26"/>
          <w:lang w:val="ro-RO"/>
        </w:rPr>
        <w:t>ii destina</w:t>
      </w:r>
      <w:r w:rsidR="00AA34BF">
        <w:rPr>
          <w:bCs/>
          <w:sz w:val="26"/>
          <w:szCs w:val="26"/>
          <w:lang w:val="ro-RO"/>
        </w:rPr>
        <w:t>ţ</w:t>
      </w:r>
      <w:r w:rsidRPr="00416434">
        <w:rPr>
          <w:bCs/>
          <w:sz w:val="26"/>
          <w:szCs w:val="26"/>
          <w:lang w:val="ro-RO"/>
        </w:rPr>
        <w:t xml:space="preserve">i (Gen. 3:19); </w:t>
      </w:r>
      <w:r w:rsidR="00AA34BF">
        <w:rPr>
          <w:bCs/>
          <w:sz w:val="26"/>
          <w:szCs w:val="26"/>
          <w:lang w:val="ro-RO"/>
        </w:rPr>
        <w:t>ş</w:t>
      </w:r>
      <w:r w:rsidRPr="00416434">
        <w:rPr>
          <w:bCs/>
          <w:sz w:val="26"/>
          <w:szCs w:val="26"/>
          <w:lang w:val="ro-RO"/>
        </w:rPr>
        <w:t>i o a doua moarte, eternă, fără posibilitatea învierii, destinată tuturor celor care nu sunt înregistra</w:t>
      </w:r>
      <w:r w:rsidR="00AA34BF">
        <w:rPr>
          <w:bCs/>
          <w:sz w:val="26"/>
          <w:szCs w:val="26"/>
          <w:lang w:val="ro-RO"/>
        </w:rPr>
        <w:t>ţ</w:t>
      </w:r>
      <w:r w:rsidRPr="00416434">
        <w:rPr>
          <w:bCs/>
          <w:sz w:val="26"/>
          <w:szCs w:val="26"/>
          <w:lang w:val="ro-RO"/>
        </w:rPr>
        <w:t>i în „cartea vie</w:t>
      </w:r>
      <w:r w:rsidR="00AA34BF">
        <w:rPr>
          <w:bCs/>
          <w:sz w:val="26"/>
          <w:szCs w:val="26"/>
          <w:lang w:val="ro-RO"/>
        </w:rPr>
        <w:t>ţ</w:t>
      </w:r>
      <w:r w:rsidRPr="00416434">
        <w:rPr>
          <w:bCs/>
          <w:sz w:val="26"/>
          <w:szCs w:val="26"/>
          <w:lang w:val="ro-RO"/>
        </w:rPr>
        <w:t>ii”, adică celor care nu au crezut în Isus (</w:t>
      </w:r>
      <w:proofErr w:type="spellStart"/>
      <w:r w:rsidRPr="00416434">
        <w:rPr>
          <w:bCs/>
          <w:sz w:val="26"/>
          <w:szCs w:val="26"/>
          <w:lang w:val="ro-RO"/>
        </w:rPr>
        <w:t>Apoc</w:t>
      </w:r>
      <w:proofErr w:type="spellEnd"/>
      <w:r w:rsidRPr="00416434">
        <w:rPr>
          <w:bCs/>
          <w:sz w:val="26"/>
          <w:szCs w:val="26"/>
          <w:lang w:val="ro-RO"/>
        </w:rPr>
        <w:t>. 20:15).</w:t>
      </w:r>
    </w:p>
    <w:p w:rsidR="00AA34BF" w:rsidRDefault="00480ABE" w:rsidP="0041643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16434">
        <w:rPr>
          <w:bCs/>
          <w:sz w:val="26"/>
          <w:szCs w:val="26"/>
          <w:lang w:val="ro-RO"/>
        </w:rPr>
        <w:t>Isus ne asigură că nu vom suferi moartea ve</w:t>
      </w:r>
      <w:r w:rsidR="00AA34BF">
        <w:rPr>
          <w:bCs/>
          <w:sz w:val="26"/>
          <w:szCs w:val="26"/>
          <w:lang w:val="ro-RO"/>
        </w:rPr>
        <w:t>ş</w:t>
      </w:r>
      <w:r w:rsidRPr="00416434">
        <w:rPr>
          <w:bCs/>
          <w:sz w:val="26"/>
          <w:szCs w:val="26"/>
          <w:lang w:val="ro-RO"/>
        </w:rPr>
        <w:t>nică. A avea această speran</w:t>
      </w:r>
      <w:r w:rsidR="00AA34BF">
        <w:rPr>
          <w:bCs/>
          <w:sz w:val="26"/>
          <w:szCs w:val="26"/>
          <w:lang w:val="ro-RO"/>
        </w:rPr>
        <w:t>ţ</w:t>
      </w:r>
      <w:r w:rsidRPr="00416434">
        <w:rPr>
          <w:bCs/>
          <w:sz w:val="26"/>
          <w:szCs w:val="26"/>
          <w:lang w:val="ro-RO"/>
        </w:rPr>
        <w:t xml:space="preserve">ă ne afectează </w:t>
      </w:r>
      <w:r w:rsidR="00AA34BF">
        <w:rPr>
          <w:bCs/>
          <w:sz w:val="26"/>
          <w:szCs w:val="26"/>
          <w:lang w:val="ro-RO"/>
        </w:rPr>
        <w:t>ş</w:t>
      </w:r>
      <w:r w:rsidRPr="00416434">
        <w:rPr>
          <w:bCs/>
          <w:sz w:val="26"/>
          <w:szCs w:val="26"/>
          <w:lang w:val="ro-RO"/>
        </w:rPr>
        <w:t>i astăzi via</w:t>
      </w:r>
      <w:r w:rsidR="00AA34BF">
        <w:rPr>
          <w:bCs/>
          <w:sz w:val="26"/>
          <w:szCs w:val="26"/>
          <w:lang w:val="ro-RO"/>
        </w:rPr>
        <w:t>ţ</w:t>
      </w:r>
      <w:r w:rsidRPr="00416434">
        <w:rPr>
          <w:bCs/>
          <w:sz w:val="26"/>
          <w:szCs w:val="26"/>
          <w:lang w:val="ro-RO"/>
        </w:rPr>
        <w:t>a. Știind că sfâr</w:t>
      </w:r>
      <w:r w:rsidR="00AA34BF">
        <w:rPr>
          <w:bCs/>
          <w:sz w:val="26"/>
          <w:szCs w:val="26"/>
          <w:lang w:val="ro-RO"/>
        </w:rPr>
        <w:t>ş</w:t>
      </w:r>
      <w:r w:rsidRPr="00416434">
        <w:rPr>
          <w:bCs/>
          <w:sz w:val="26"/>
          <w:szCs w:val="26"/>
          <w:lang w:val="ro-RO"/>
        </w:rPr>
        <w:t>itul nostru nu este mormântul, ci via</w:t>
      </w:r>
      <w:r w:rsidR="00AA34BF">
        <w:rPr>
          <w:bCs/>
          <w:sz w:val="26"/>
          <w:szCs w:val="26"/>
          <w:lang w:val="ro-RO"/>
        </w:rPr>
        <w:t>ţ</w:t>
      </w:r>
      <w:r w:rsidRPr="00416434">
        <w:rPr>
          <w:bCs/>
          <w:sz w:val="26"/>
          <w:szCs w:val="26"/>
          <w:lang w:val="ro-RO"/>
        </w:rPr>
        <w:t>a ve</w:t>
      </w:r>
      <w:r w:rsidR="00AA34BF">
        <w:rPr>
          <w:bCs/>
          <w:sz w:val="26"/>
          <w:szCs w:val="26"/>
          <w:lang w:val="ro-RO"/>
        </w:rPr>
        <w:t>ş</w:t>
      </w:r>
      <w:r w:rsidRPr="00416434">
        <w:rPr>
          <w:bCs/>
          <w:sz w:val="26"/>
          <w:szCs w:val="26"/>
          <w:lang w:val="ro-RO"/>
        </w:rPr>
        <w:t>nică, ne face să vedem via</w:t>
      </w:r>
      <w:r w:rsidR="00AA34BF">
        <w:rPr>
          <w:bCs/>
          <w:sz w:val="26"/>
          <w:szCs w:val="26"/>
          <w:lang w:val="ro-RO"/>
        </w:rPr>
        <w:t>ţ</w:t>
      </w:r>
      <w:r w:rsidRPr="00416434">
        <w:rPr>
          <w:bCs/>
          <w:sz w:val="26"/>
          <w:szCs w:val="26"/>
          <w:lang w:val="ro-RO"/>
        </w:rPr>
        <w:t>a dintr-o altă perspectivă. Într-un fel, primindu-l pe Isus</w:t>
      </w:r>
      <w:r w:rsidR="00416434">
        <w:rPr>
          <w:bCs/>
          <w:sz w:val="26"/>
          <w:szCs w:val="26"/>
          <w:lang w:val="ro-RO"/>
        </w:rPr>
        <w:t xml:space="preserve"> </w:t>
      </w:r>
      <w:r w:rsidRPr="00416434">
        <w:rPr>
          <w:bCs/>
          <w:sz w:val="26"/>
          <w:szCs w:val="26"/>
          <w:lang w:val="ro-RO"/>
        </w:rPr>
        <w:t>în</w:t>
      </w:r>
      <w:r w:rsidR="00416434">
        <w:rPr>
          <w:bCs/>
          <w:sz w:val="26"/>
          <w:szCs w:val="26"/>
          <w:lang w:val="ro-RO"/>
        </w:rPr>
        <w:t xml:space="preserve"> </w:t>
      </w:r>
      <w:r w:rsidRPr="00416434">
        <w:rPr>
          <w:bCs/>
          <w:sz w:val="26"/>
          <w:szCs w:val="26"/>
          <w:lang w:val="ro-RO"/>
        </w:rPr>
        <w:t>inimile</w:t>
      </w:r>
      <w:r w:rsidR="00416434">
        <w:rPr>
          <w:bCs/>
          <w:sz w:val="26"/>
          <w:szCs w:val="26"/>
          <w:lang w:val="ro-RO"/>
        </w:rPr>
        <w:t xml:space="preserve"> </w:t>
      </w:r>
      <w:r w:rsidRPr="00416434">
        <w:rPr>
          <w:bCs/>
          <w:sz w:val="26"/>
          <w:szCs w:val="26"/>
          <w:lang w:val="ro-RO"/>
        </w:rPr>
        <w:t>noastre</w:t>
      </w:r>
      <w:r w:rsidR="00416434">
        <w:rPr>
          <w:bCs/>
          <w:sz w:val="26"/>
          <w:szCs w:val="26"/>
          <w:lang w:val="ro-RO"/>
        </w:rPr>
        <w:t xml:space="preserve"> </w:t>
      </w:r>
      <w:r w:rsidRPr="00416434">
        <w:rPr>
          <w:bCs/>
          <w:sz w:val="26"/>
          <w:szCs w:val="26"/>
          <w:lang w:val="ro-RO"/>
        </w:rPr>
        <w:t>prin</w:t>
      </w:r>
      <w:r w:rsidR="00416434">
        <w:rPr>
          <w:bCs/>
          <w:sz w:val="26"/>
          <w:szCs w:val="26"/>
          <w:lang w:val="ro-RO"/>
        </w:rPr>
        <w:t xml:space="preserve"> </w:t>
      </w:r>
      <w:r w:rsidRPr="00416434">
        <w:rPr>
          <w:bCs/>
          <w:sz w:val="26"/>
          <w:szCs w:val="26"/>
          <w:lang w:val="ro-RO"/>
        </w:rPr>
        <w:t>Duhul</w:t>
      </w:r>
      <w:r w:rsidR="00416434">
        <w:rPr>
          <w:bCs/>
          <w:sz w:val="26"/>
          <w:szCs w:val="26"/>
          <w:lang w:val="ro-RO"/>
        </w:rPr>
        <w:t xml:space="preserve"> </w:t>
      </w:r>
      <w:r w:rsidRPr="00416434">
        <w:rPr>
          <w:bCs/>
          <w:sz w:val="26"/>
          <w:szCs w:val="26"/>
          <w:lang w:val="ro-RO"/>
        </w:rPr>
        <w:t>Sfânt, ne</w:t>
      </w:r>
      <w:r w:rsidR="00416434">
        <w:rPr>
          <w:bCs/>
          <w:sz w:val="26"/>
          <w:szCs w:val="26"/>
          <w:lang w:val="ro-RO"/>
        </w:rPr>
        <w:t xml:space="preserve"> </w:t>
      </w:r>
      <w:r w:rsidRPr="00416434">
        <w:rPr>
          <w:bCs/>
          <w:sz w:val="26"/>
          <w:szCs w:val="26"/>
          <w:lang w:val="ro-RO"/>
        </w:rPr>
        <w:t>bucurăm deja de via</w:t>
      </w:r>
      <w:r w:rsidR="00AA34BF">
        <w:rPr>
          <w:bCs/>
          <w:sz w:val="26"/>
          <w:szCs w:val="26"/>
          <w:lang w:val="ro-RO"/>
        </w:rPr>
        <w:t>ţ</w:t>
      </w:r>
      <w:r w:rsidRPr="00416434">
        <w:rPr>
          <w:bCs/>
          <w:sz w:val="26"/>
          <w:szCs w:val="26"/>
          <w:lang w:val="ro-RO"/>
        </w:rPr>
        <w:t>a</w:t>
      </w:r>
      <w:r w:rsidR="00416434">
        <w:rPr>
          <w:bCs/>
          <w:sz w:val="26"/>
          <w:szCs w:val="26"/>
          <w:lang w:val="ro-RO"/>
        </w:rPr>
        <w:t xml:space="preserve"> </w:t>
      </w:r>
      <w:r w:rsidRPr="00416434">
        <w:rPr>
          <w:bCs/>
          <w:sz w:val="26"/>
          <w:szCs w:val="26"/>
          <w:lang w:val="ro-RO"/>
        </w:rPr>
        <w:t>ve</w:t>
      </w:r>
      <w:r w:rsidR="00AA34BF">
        <w:rPr>
          <w:bCs/>
          <w:sz w:val="26"/>
          <w:szCs w:val="26"/>
          <w:lang w:val="ro-RO"/>
        </w:rPr>
        <w:t>ş</w:t>
      </w:r>
      <w:r w:rsidRPr="00416434">
        <w:rPr>
          <w:bCs/>
          <w:sz w:val="26"/>
          <w:szCs w:val="26"/>
          <w:lang w:val="ro-RO"/>
        </w:rPr>
        <w:t>nică.</w:t>
      </w:r>
    </w:p>
    <w:p w:rsidR="00480ABE" w:rsidRPr="00416434" w:rsidRDefault="00480ABE" w:rsidP="00416434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416434">
        <w:rPr>
          <w:b/>
          <w:bCs/>
          <w:sz w:val="26"/>
          <w:szCs w:val="26"/>
          <w:lang w:val="ro-RO"/>
        </w:rPr>
        <w:t>O misiune.</w:t>
      </w:r>
    </w:p>
    <w:p w:rsidR="00480ABE" w:rsidRPr="00416434" w:rsidRDefault="00480ABE" w:rsidP="0041643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16434">
        <w:rPr>
          <w:bCs/>
          <w:sz w:val="26"/>
          <w:szCs w:val="26"/>
          <w:lang w:val="ro-RO"/>
        </w:rPr>
        <w:t>A intra într-un legământ cu Dumnezeu, a apar</w:t>
      </w:r>
      <w:r w:rsidR="00AA34BF">
        <w:rPr>
          <w:bCs/>
          <w:sz w:val="26"/>
          <w:szCs w:val="26"/>
          <w:lang w:val="ro-RO"/>
        </w:rPr>
        <w:t>ţ</w:t>
      </w:r>
      <w:r w:rsidRPr="00416434">
        <w:rPr>
          <w:bCs/>
          <w:sz w:val="26"/>
          <w:szCs w:val="26"/>
          <w:lang w:val="ro-RO"/>
        </w:rPr>
        <w:t>ine poporului Său ales, implică o responsabilitate, o misiune: să propovăduim Evanghelia.</w:t>
      </w:r>
    </w:p>
    <w:p w:rsidR="00480ABE" w:rsidRPr="00416434" w:rsidRDefault="00480ABE" w:rsidP="0041643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16434">
        <w:rPr>
          <w:bCs/>
          <w:sz w:val="26"/>
          <w:szCs w:val="26"/>
          <w:lang w:val="ro-RO"/>
        </w:rPr>
        <w:t>Bucuria, eliberarea de vinovă</w:t>
      </w:r>
      <w:r w:rsidR="00AA34BF">
        <w:rPr>
          <w:bCs/>
          <w:sz w:val="26"/>
          <w:szCs w:val="26"/>
          <w:lang w:val="ro-RO"/>
        </w:rPr>
        <w:t>ţ</w:t>
      </w:r>
      <w:r w:rsidRPr="00416434">
        <w:rPr>
          <w:bCs/>
          <w:sz w:val="26"/>
          <w:szCs w:val="26"/>
          <w:lang w:val="ro-RO"/>
        </w:rPr>
        <w:t>ie, gândurile noi, speran</w:t>
      </w:r>
      <w:r w:rsidR="00AA34BF">
        <w:rPr>
          <w:bCs/>
          <w:sz w:val="26"/>
          <w:szCs w:val="26"/>
          <w:lang w:val="ro-RO"/>
        </w:rPr>
        <w:t>ţ</w:t>
      </w:r>
      <w:r w:rsidRPr="00416434">
        <w:rPr>
          <w:bCs/>
          <w:sz w:val="26"/>
          <w:szCs w:val="26"/>
          <w:lang w:val="ro-RO"/>
        </w:rPr>
        <w:t>a vie</w:t>
      </w:r>
      <w:r w:rsidR="00AA34BF">
        <w:rPr>
          <w:bCs/>
          <w:sz w:val="26"/>
          <w:szCs w:val="26"/>
          <w:lang w:val="ro-RO"/>
        </w:rPr>
        <w:t>ţ</w:t>
      </w:r>
      <w:r w:rsidRPr="00416434">
        <w:rPr>
          <w:bCs/>
          <w:sz w:val="26"/>
          <w:szCs w:val="26"/>
          <w:lang w:val="ro-RO"/>
        </w:rPr>
        <w:t>ii ve</w:t>
      </w:r>
      <w:r w:rsidR="00AA34BF">
        <w:rPr>
          <w:bCs/>
          <w:sz w:val="26"/>
          <w:szCs w:val="26"/>
          <w:lang w:val="ro-RO"/>
        </w:rPr>
        <w:t>ş</w:t>
      </w:r>
      <w:r w:rsidRPr="00416434">
        <w:rPr>
          <w:bCs/>
          <w:sz w:val="26"/>
          <w:szCs w:val="26"/>
          <w:lang w:val="ro-RO"/>
        </w:rPr>
        <w:t>nice ... aceste lucruri nu trebuie păstrate pentru noi în</w:t>
      </w:r>
      <w:r w:rsidR="00AA34BF">
        <w:rPr>
          <w:bCs/>
          <w:sz w:val="26"/>
          <w:szCs w:val="26"/>
          <w:lang w:val="ro-RO"/>
        </w:rPr>
        <w:t>ş</w:t>
      </w:r>
      <w:r w:rsidRPr="00416434">
        <w:rPr>
          <w:bCs/>
          <w:sz w:val="26"/>
          <w:szCs w:val="26"/>
          <w:lang w:val="ro-RO"/>
        </w:rPr>
        <w:t>ine. Trebuie</w:t>
      </w:r>
      <w:r w:rsidR="00416434">
        <w:rPr>
          <w:bCs/>
          <w:sz w:val="26"/>
          <w:szCs w:val="26"/>
          <w:lang w:val="ro-RO"/>
        </w:rPr>
        <w:t xml:space="preserve"> </w:t>
      </w:r>
      <w:r w:rsidRPr="00416434">
        <w:rPr>
          <w:bCs/>
          <w:sz w:val="26"/>
          <w:szCs w:val="26"/>
          <w:lang w:val="ro-RO"/>
        </w:rPr>
        <w:t>să le împărtă</w:t>
      </w:r>
      <w:r w:rsidR="00AA34BF">
        <w:rPr>
          <w:bCs/>
          <w:sz w:val="26"/>
          <w:szCs w:val="26"/>
          <w:lang w:val="ro-RO"/>
        </w:rPr>
        <w:t>ş</w:t>
      </w:r>
      <w:r w:rsidRPr="00416434">
        <w:rPr>
          <w:bCs/>
          <w:sz w:val="26"/>
          <w:szCs w:val="26"/>
          <w:lang w:val="ro-RO"/>
        </w:rPr>
        <w:t>im!</w:t>
      </w:r>
    </w:p>
    <w:p w:rsidR="004F0E18" w:rsidRPr="00416434" w:rsidRDefault="00480ABE" w:rsidP="00416434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416434">
        <w:rPr>
          <w:bCs/>
          <w:sz w:val="26"/>
          <w:szCs w:val="26"/>
          <w:lang w:val="ro-RO"/>
        </w:rPr>
        <w:t>Aceasta este o misiune care are dimensiuni ve</w:t>
      </w:r>
      <w:r w:rsidR="00AA34BF">
        <w:rPr>
          <w:bCs/>
          <w:sz w:val="26"/>
          <w:szCs w:val="26"/>
          <w:lang w:val="ro-RO"/>
        </w:rPr>
        <w:t>ş</w:t>
      </w:r>
      <w:r w:rsidRPr="00416434">
        <w:rPr>
          <w:bCs/>
          <w:sz w:val="26"/>
          <w:szCs w:val="26"/>
          <w:lang w:val="ro-RO"/>
        </w:rPr>
        <w:t>nice. Schimba</w:t>
      </w:r>
      <w:r w:rsidR="00AA34BF">
        <w:rPr>
          <w:bCs/>
          <w:sz w:val="26"/>
          <w:szCs w:val="26"/>
          <w:lang w:val="ro-RO"/>
        </w:rPr>
        <w:t>ţ</w:t>
      </w:r>
      <w:r w:rsidRPr="00416434">
        <w:rPr>
          <w:bCs/>
          <w:sz w:val="26"/>
          <w:szCs w:val="26"/>
          <w:lang w:val="ro-RO"/>
        </w:rPr>
        <w:t>i destinul celor care ne ascultă. Sunt cuvinte „de la via</w:t>
      </w:r>
      <w:r w:rsidR="00AA34BF">
        <w:rPr>
          <w:bCs/>
          <w:sz w:val="26"/>
          <w:szCs w:val="26"/>
          <w:lang w:val="ro-RO"/>
        </w:rPr>
        <w:t>ţ</w:t>
      </w:r>
      <w:r w:rsidRPr="00416434">
        <w:rPr>
          <w:bCs/>
          <w:sz w:val="26"/>
          <w:szCs w:val="26"/>
          <w:lang w:val="ro-RO"/>
        </w:rPr>
        <w:t>ă la via</w:t>
      </w:r>
      <w:r w:rsidR="00AA34BF">
        <w:rPr>
          <w:bCs/>
          <w:sz w:val="26"/>
          <w:szCs w:val="26"/>
          <w:lang w:val="ro-RO"/>
        </w:rPr>
        <w:t>ţ</w:t>
      </w:r>
      <w:r w:rsidRPr="00416434">
        <w:rPr>
          <w:bCs/>
          <w:sz w:val="26"/>
          <w:szCs w:val="26"/>
          <w:lang w:val="ro-RO"/>
        </w:rPr>
        <w:t>ă” (2Co 2:16).</w:t>
      </w:r>
    </w:p>
    <w:sectPr w:rsidR="004F0E18" w:rsidRPr="00416434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9D4" w:rsidRDefault="005439D4" w:rsidP="00AA34BF">
      <w:pPr>
        <w:spacing w:after="0" w:line="240" w:lineRule="auto"/>
      </w:pPr>
      <w:r>
        <w:separator/>
      </w:r>
    </w:p>
  </w:endnote>
  <w:endnote w:type="continuationSeparator" w:id="0">
    <w:p w:rsidR="005439D4" w:rsidRDefault="005439D4" w:rsidP="00AA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BF" w:rsidRPr="00AA34BF" w:rsidRDefault="00AA34BF">
    <w:pPr>
      <w:pStyle w:val="Subsol"/>
      <w:rPr>
        <w:i/>
        <w:lang w:val="ro-RO"/>
      </w:rPr>
    </w:pPr>
    <w:r w:rsidRPr="00AA34BF">
      <w:rPr>
        <w:i/>
        <w:lang w:val="ro-RO"/>
      </w:rPr>
      <w:t xml:space="preserve">Studiu Biblic, </w:t>
    </w:r>
    <w:proofErr w:type="spellStart"/>
    <w:r w:rsidRPr="00AA34BF">
      <w:rPr>
        <w:i/>
        <w:lang w:val="ro-RO"/>
      </w:rPr>
      <w:t>Trim</w:t>
    </w:r>
    <w:proofErr w:type="spellEnd"/>
    <w:r w:rsidRPr="00AA34BF">
      <w:rPr>
        <w:i/>
        <w:lang w:val="ro-RO"/>
      </w:rPr>
      <w:t>. II, 2021 – Făgăduinţa: legământul cel veşnic al lui Dumnezeu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9D4" w:rsidRDefault="005439D4" w:rsidP="00AA34BF">
      <w:pPr>
        <w:spacing w:after="0" w:line="240" w:lineRule="auto"/>
      </w:pPr>
      <w:r>
        <w:separator/>
      </w:r>
    </w:p>
  </w:footnote>
  <w:footnote w:type="continuationSeparator" w:id="0">
    <w:p w:rsidR="005439D4" w:rsidRDefault="005439D4" w:rsidP="00AA3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B1871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37F"/>
    <w:rsid w:val="000B2C40"/>
    <w:rsid w:val="00106224"/>
    <w:rsid w:val="00267C49"/>
    <w:rsid w:val="00276736"/>
    <w:rsid w:val="003A6BEA"/>
    <w:rsid w:val="003C71AF"/>
    <w:rsid w:val="00416434"/>
    <w:rsid w:val="0043747D"/>
    <w:rsid w:val="00466DE9"/>
    <w:rsid w:val="00480ABE"/>
    <w:rsid w:val="004F0E18"/>
    <w:rsid w:val="005439D4"/>
    <w:rsid w:val="008161EA"/>
    <w:rsid w:val="0089059C"/>
    <w:rsid w:val="009258C4"/>
    <w:rsid w:val="009F3D02"/>
    <w:rsid w:val="00AA34BF"/>
    <w:rsid w:val="00D5237F"/>
    <w:rsid w:val="00DE14DF"/>
    <w:rsid w:val="00EC6A71"/>
    <w:rsid w:val="00F12814"/>
    <w:rsid w:val="00F8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5237F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AA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AA34BF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AA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AA34BF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1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428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13 - Viata in noul legamant</dc:title>
  <dc:subject>Studiu Biblic, Trim. II, 2021 – Fagaduinta, legamantul cel vesnic al lui Dumnezeu</dc:subject>
  <dc:creator>Sergio Fustero Carreras</dc:creator>
  <cp:keywords>https://www.fustero.es/index_ro.php</cp:keywords>
  <dc:description/>
  <cp:lastModifiedBy>Admin</cp:lastModifiedBy>
  <cp:revision>4</cp:revision>
  <dcterms:created xsi:type="dcterms:W3CDTF">2021-06-21T11:13:00Z</dcterms:created>
  <dcterms:modified xsi:type="dcterms:W3CDTF">2021-06-23T06:02:00Z</dcterms:modified>
</cp:coreProperties>
</file>