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9" w:rsidRPr="001679D9" w:rsidRDefault="001679D9" w:rsidP="001679D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1679D9">
        <w:rPr>
          <w:bCs/>
          <w:sz w:val="40"/>
          <w:szCs w:val="40"/>
          <w:lang w:val="ro-RO"/>
        </w:rPr>
        <w:t>Rezumatul Studiului 7 - Legământul de la Sinai</w:t>
      </w:r>
    </w:p>
    <w:p w:rsidR="001679D9" w:rsidRPr="001679D9" w:rsidRDefault="001679D9" w:rsidP="001679D9">
      <w:pPr>
        <w:spacing w:after="0" w:line="240" w:lineRule="auto"/>
        <w:jc w:val="both"/>
        <w:rPr>
          <w:bCs/>
          <w:lang w:val="ro-RO"/>
        </w:rPr>
      </w:pPr>
    </w:p>
    <w:p w:rsidR="00141610" w:rsidRPr="001679D9" w:rsidRDefault="00141610" w:rsidP="001679D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Pregătirea legământului:</w:t>
      </w:r>
    </w:p>
    <w:p w:rsidR="00141610" w:rsidRPr="001679D9" w:rsidRDefault="00141610" w:rsidP="001679D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Dumnezeu se apropie de om.</w:t>
      </w:r>
    </w:p>
    <w:p w:rsidR="00141610" w:rsidRPr="001679D9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Dumnezeu și-a arătat harul față de Israel, eliberându-i de robia aspră și conducându-i cu tandrețe într-o nouă relație de legământ cu El.</w:t>
      </w:r>
    </w:p>
    <w:p w:rsidR="00DC595F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Deuteronom</w:t>
      </w:r>
      <w:r w:rsidR="001679D9">
        <w:rPr>
          <w:bCs/>
          <w:lang w:val="ro-RO"/>
        </w:rPr>
        <w:t>ul</w:t>
      </w:r>
      <w:r w:rsidRPr="001679D9">
        <w:rPr>
          <w:bCs/>
          <w:lang w:val="ro-RO"/>
        </w:rPr>
        <w:t xml:space="preserve"> folosește două exemple pentru a exprima modul în care Dumnezeu a tratat Israelul:</w:t>
      </w:r>
    </w:p>
    <w:p w:rsidR="0031091E" w:rsidRPr="001679D9" w:rsidRDefault="00DC595F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>
        <w:rPr>
          <w:bCs/>
          <w:lang w:val="ro-RO"/>
        </w:rPr>
        <w:t>Deut. 32:</w:t>
      </w:r>
      <w:r w:rsidR="0031091E" w:rsidRPr="001679D9">
        <w:rPr>
          <w:bCs/>
          <w:lang w:val="ro-RO"/>
        </w:rPr>
        <w:t>10-12. Ca vulturul care își duce puii pe înălțimi. De acolo îi aruncă să învețe să zboare. Dacă nu reușesc, îi ia înapoi pe aripi.</w:t>
      </w:r>
    </w:p>
    <w:p w:rsidR="0031091E" w:rsidRPr="001679D9" w:rsidRDefault="0031091E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Deut</w:t>
      </w:r>
      <w:r w:rsidR="00DC595F">
        <w:rPr>
          <w:bCs/>
          <w:lang w:val="ro-RO"/>
        </w:rPr>
        <w:t>.</w:t>
      </w:r>
      <w:r w:rsidRPr="001679D9">
        <w:rPr>
          <w:bCs/>
          <w:lang w:val="ro-RO"/>
        </w:rPr>
        <w:t xml:space="preserve"> 1:31. Ca un tată care își ia fiul de mână pentru a-l îndruma și proteja pe cale.</w:t>
      </w:r>
    </w:p>
    <w:p w:rsidR="00DC595F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Fiecare dintre noi are nevoie ca Dumnezeu să ne călăuzească și să ne protejeze cu tandrețe până ajungem la maturitate deplină în relația noastră cu El.</w:t>
      </w:r>
    </w:p>
    <w:p w:rsidR="00141610" w:rsidRPr="001679D9" w:rsidRDefault="00141610" w:rsidP="001679D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Dumnezeu răscumpără omul.</w:t>
      </w:r>
    </w:p>
    <w:p w:rsidR="00141610" w:rsidRPr="001679D9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Prima acțiune pe care Dumnezeu a făcut-o în numele poporului Israel a fost să-i răscumpere din sclavie (Exod</w:t>
      </w:r>
      <w:r w:rsidR="00DC595F">
        <w:rPr>
          <w:bCs/>
          <w:lang w:val="ro-RO"/>
        </w:rPr>
        <w:t xml:space="preserve"> </w:t>
      </w:r>
      <w:r w:rsidRPr="001679D9">
        <w:rPr>
          <w:bCs/>
          <w:lang w:val="ro-RO"/>
        </w:rPr>
        <w:t>6</w:t>
      </w:r>
      <w:r w:rsidR="00DC595F">
        <w:rPr>
          <w:bCs/>
          <w:lang w:val="ro-RO"/>
        </w:rPr>
        <w:t>:</w:t>
      </w:r>
      <w:r w:rsidRPr="001679D9">
        <w:rPr>
          <w:bCs/>
          <w:lang w:val="ro-RO"/>
        </w:rPr>
        <w:t>6-7).</w:t>
      </w:r>
    </w:p>
    <w:p w:rsidR="00DC595F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Răscumpărătorul era ruda apropiată care cumpăra înapoi terenul pe care persoana respectivă trebuia să-l vândă; sau plătea datoriile pe care le contractase, eliberându-l de sclavia la care trebuia să se supună.</w:t>
      </w:r>
    </w:p>
    <w:p w:rsidR="00141610" w:rsidRPr="001679D9" w:rsidRDefault="00141610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Care a fost prețul pe care Dumnezeu l-a plătit pentru a răscumpăra Israelul (și pe noi)?</w:t>
      </w:r>
    </w:p>
    <w:p w:rsidR="00DC595F" w:rsidRDefault="00141610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El a coborât în această lume, devenind un om ca noi, pentru a plăti prețul păcatului nostru, murind pe cruce (Ioan 6:51; Efes. 1:7).</w:t>
      </w:r>
    </w:p>
    <w:p w:rsidR="00141610" w:rsidRPr="001679D9" w:rsidRDefault="00141610" w:rsidP="001679D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Realizarea legământului:</w:t>
      </w:r>
    </w:p>
    <w:p w:rsidR="00141610" w:rsidRPr="001679D9" w:rsidRDefault="00141610" w:rsidP="001679D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Sinai: porunci și simboluri.</w:t>
      </w:r>
    </w:p>
    <w:p w:rsidR="00404B14" w:rsidRPr="001679D9" w:rsidRDefault="00404B14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Exod 19-24 ne prezintă cum s-a realizat legământul:</w:t>
      </w:r>
    </w:p>
    <w:p w:rsidR="00404B14" w:rsidRPr="001679D9" w:rsidRDefault="00404B14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rStyle w:val="jlqj4b"/>
          <w:rFonts w:cstheme="minorBidi"/>
          <w:bCs/>
          <w:lang w:val="ro-RO"/>
        </w:rPr>
      </w:pPr>
      <w:r w:rsidRPr="001679D9">
        <w:rPr>
          <w:rStyle w:val="jlqj4b"/>
          <w:rFonts w:cstheme="minorBidi"/>
          <w:lang w:val="ro-RO"/>
        </w:rPr>
        <w:t>Dumnezeu i-a condus la Sinai și le-a dat instrucțiunile necesare pentru a se pregăti.</w:t>
      </w:r>
    </w:p>
    <w:p w:rsidR="00DC595F" w:rsidRDefault="00404B14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rStyle w:val="jlqj4b"/>
          <w:rFonts w:cstheme="minorBidi"/>
          <w:lang w:val="ro-RO"/>
        </w:rPr>
      </w:pPr>
      <w:r w:rsidRPr="001679D9">
        <w:rPr>
          <w:rStyle w:val="jlqj4b"/>
          <w:rFonts w:cstheme="minorBidi"/>
          <w:lang w:val="ro-RO"/>
        </w:rPr>
        <w:t>El le-a vorbit și le-a dat Legea și poruncile ulterioare prin Moise.</w:t>
      </w:r>
    </w:p>
    <w:p w:rsidR="00141610" w:rsidRPr="001679D9" w:rsidRDefault="00404B14" w:rsidP="001679D9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rStyle w:val="jlqj4b"/>
          <w:rFonts w:cstheme="minorBidi"/>
          <w:bCs/>
          <w:lang w:val="ro-RO"/>
        </w:rPr>
      </w:pPr>
      <w:r w:rsidRPr="001679D9">
        <w:rPr>
          <w:rStyle w:val="jlqj4b"/>
          <w:rFonts w:cstheme="minorBidi"/>
          <w:lang w:val="ro-RO"/>
        </w:rPr>
        <w:t>Oamenii au ratificat legământul și au promis că îl vor respecta.</w:t>
      </w:r>
    </w:p>
    <w:p w:rsidR="00CD3E72" w:rsidRPr="001679D9" w:rsidRDefault="00CD3E72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 xml:space="preserve">Pentru ca oamenii să înțeleagă mai bine termenii legământului și semnificația acestuia, Dumnezeu le-a cerut să construiască un sanctuar pentru El (Exod. </w:t>
      </w:r>
      <w:r w:rsidR="00065AD8">
        <w:rPr>
          <w:bCs/>
          <w:lang w:val="ro-RO"/>
        </w:rPr>
        <w:t>25:</w:t>
      </w:r>
      <w:r w:rsidRPr="001679D9">
        <w:rPr>
          <w:bCs/>
          <w:lang w:val="ro-RO"/>
        </w:rPr>
        <w:t>8).</w:t>
      </w:r>
    </w:p>
    <w:p w:rsidR="00DC595F" w:rsidRDefault="00CD3E72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Prin acest sanctuar și riturile săvârșite în el, Dumnezeu a simbolizat realitățile cerești: planul Răscumpărării.</w:t>
      </w:r>
    </w:p>
    <w:p w:rsidR="00404B14" w:rsidRPr="001679D9" w:rsidRDefault="00CB172F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Această răscumpărare mergea mai departe de eliberarea din sclavia egipteană. Arăta către Mesia care, murind asemeni animalelor sacrificate, lua păcatele asupra Sa.</w:t>
      </w:r>
    </w:p>
    <w:p w:rsidR="00141610" w:rsidRPr="001679D9" w:rsidRDefault="00141610" w:rsidP="001679D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Obligațiile legământului:</w:t>
      </w:r>
    </w:p>
    <w:p w:rsidR="00141610" w:rsidRPr="001679D9" w:rsidRDefault="00141610" w:rsidP="001679D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Ascultarea.</w:t>
      </w:r>
    </w:p>
    <w:p w:rsidR="00DC595F" w:rsidRDefault="00CB172F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Ascultarea este o parte integrantă a legământului. Chiar înainte de a ajunge la Sinai, poporul Israel a trebuit să coopereze cu Dumnezeu ascultându-l: ungând stâlpii ușii și părăsind Egiptul.</w:t>
      </w:r>
    </w:p>
    <w:p w:rsidR="00CB172F" w:rsidRPr="001679D9" w:rsidRDefault="00CB172F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Dacă ascultarea este necesară pentru a rămâne în legământ, ne câștigăm mântuirea prin ascultare?</w:t>
      </w:r>
    </w:p>
    <w:p w:rsidR="00DC595F" w:rsidRDefault="00CB172F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Mântuirea se obține prin credință, ascult</w:t>
      </w:r>
      <w:r w:rsidR="005C52A7">
        <w:rPr>
          <w:bCs/>
          <w:lang w:val="ro-RO"/>
        </w:rPr>
        <w:t>area fiind rodul ei (Rom. 3:20,</w:t>
      </w:r>
      <w:r w:rsidRPr="001679D9">
        <w:rPr>
          <w:bCs/>
          <w:lang w:val="ro-RO"/>
        </w:rPr>
        <w:t>24; Apoc. 14:12).</w:t>
      </w:r>
    </w:p>
    <w:p w:rsidR="00CB172F" w:rsidRPr="001679D9" w:rsidRDefault="00CB172F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Supunerea ne înalță spiritual, intelectual și moral (Rom. 7</w:t>
      </w:r>
      <w:r w:rsidR="00DC595F">
        <w:rPr>
          <w:bCs/>
          <w:lang w:val="ro-RO"/>
        </w:rPr>
        <w:t>:</w:t>
      </w:r>
      <w:r w:rsidRPr="001679D9">
        <w:rPr>
          <w:bCs/>
          <w:lang w:val="ro-RO"/>
        </w:rPr>
        <w:t>7). Ascultarea noastră îi permite lui Dumnezeu să ne folosească în vestirea Evangheliei tuturor națiunilor.</w:t>
      </w:r>
    </w:p>
    <w:p w:rsidR="00141610" w:rsidRPr="001679D9" w:rsidRDefault="00141610" w:rsidP="001679D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679D9">
        <w:rPr>
          <w:b/>
          <w:bCs/>
          <w:lang w:val="ro-RO"/>
        </w:rPr>
        <w:t>Angajamentul.</w:t>
      </w:r>
    </w:p>
    <w:p w:rsidR="00373068" w:rsidRPr="001679D9" w:rsidRDefault="00373068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lang w:val="ro-RO"/>
        </w:rPr>
      </w:pPr>
      <w:r w:rsidRPr="001679D9">
        <w:rPr>
          <w:bCs/>
          <w:lang w:val="ro-RO"/>
        </w:rPr>
        <w:t>În ciuda bunelor intenții ale poporului, nici ei nu au făcut tot ce le-a spus Dumnezeu și nici nu s-au supus. De ce?</w:t>
      </w:r>
    </w:p>
    <w:p w:rsidR="00DC595F" w:rsidRDefault="00373068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679D9">
        <w:rPr>
          <w:bCs/>
          <w:lang w:val="ro-RO"/>
        </w:rPr>
        <w:t>Pentru că și-au bazat ascultarea pe propriul efort. (Isaia 64</w:t>
      </w:r>
      <w:r w:rsidR="00DC595F">
        <w:rPr>
          <w:bCs/>
          <w:lang w:val="ro-RO"/>
        </w:rPr>
        <w:t>:</w:t>
      </w:r>
      <w:r w:rsidRPr="001679D9">
        <w:rPr>
          <w:bCs/>
          <w:lang w:val="ro-RO"/>
        </w:rPr>
        <w:t>6).</w:t>
      </w:r>
    </w:p>
    <w:p w:rsidR="00BF66E3" w:rsidRPr="001679D9" w:rsidRDefault="00373068" w:rsidP="001679D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lang w:val="ro-RO"/>
        </w:rPr>
      </w:pPr>
      <w:r w:rsidRPr="001679D9">
        <w:rPr>
          <w:lang w:val="ro-RO"/>
        </w:rPr>
        <w:t>Dar nu dreptatea noastră ne salvează, ci dreptatea lui Dumnezeu. Când acceptăm acest lucru prin credință, El pune în noi „și voinţa, ș</w:t>
      </w:r>
      <w:r w:rsidR="005C52A7">
        <w:rPr>
          <w:lang w:val="ro-RO"/>
        </w:rPr>
        <w:t>i înfăptuirea.</w:t>
      </w:r>
      <w:r w:rsidRPr="001679D9">
        <w:rPr>
          <w:lang w:val="ro-RO"/>
        </w:rPr>
        <w:t>” (Filipeni 2:13).</w:t>
      </w:r>
    </w:p>
    <w:sectPr w:rsidR="00BF66E3" w:rsidRPr="001679D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B0" w:rsidRDefault="008157B0" w:rsidP="00065AD8">
      <w:pPr>
        <w:spacing w:after="0" w:line="240" w:lineRule="auto"/>
      </w:pPr>
      <w:r>
        <w:separator/>
      </w:r>
    </w:p>
  </w:endnote>
  <w:endnote w:type="continuationSeparator" w:id="0">
    <w:p w:rsidR="008157B0" w:rsidRDefault="008157B0" w:rsidP="0006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D8" w:rsidRPr="00065AD8" w:rsidRDefault="00065AD8">
    <w:pPr>
      <w:pStyle w:val="Subsol"/>
      <w:rPr>
        <w:i/>
        <w:lang w:val="ro-RO"/>
      </w:rPr>
    </w:pPr>
    <w:r w:rsidRPr="00065AD8">
      <w:rPr>
        <w:i/>
        <w:lang w:val="ro-RO"/>
      </w:rPr>
      <w:t>Studiu Biblic, Trim.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B0" w:rsidRDefault="008157B0" w:rsidP="00065AD8">
      <w:pPr>
        <w:spacing w:after="0" w:line="240" w:lineRule="auto"/>
      </w:pPr>
      <w:r>
        <w:separator/>
      </w:r>
    </w:p>
  </w:footnote>
  <w:footnote w:type="continuationSeparator" w:id="0">
    <w:p w:rsidR="008157B0" w:rsidRDefault="008157B0" w:rsidP="0006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471"/>
    <w:multiLevelType w:val="hybridMultilevel"/>
    <w:tmpl w:val="C7B6319A"/>
    <w:lvl w:ilvl="0" w:tplc="31E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663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AA5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642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1A6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0AA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B6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76D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F65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033DC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D1F70FD"/>
    <w:multiLevelType w:val="hybridMultilevel"/>
    <w:tmpl w:val="F21CC638"/>
    <w:lvl w:ilvl="0" w:tplc="E4D8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0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E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1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6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2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6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6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03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BC0"/>
    <w:rsid w:val="00065AD8"/>
    <w:rsid w:val="000778B9"/>
    <w:rsid w:val="000B2C40"/>
    <w:rsid w:val="00141610"/>
    <w:rsid w:val="001679D9"/>
    <w:rsid w:val="002D40FC"/>
    <w:rsid w:val="0031091E"/>
    <w:rsid w:val="00373068"/>
    <w:rsid w:val="003A6BEA"/>
    <w:rsid w:val="003C71AF"/>
    <w:rsid w:val="003F2F4A"/>
    <w:rsid w:val="00404B14"/>
    <w:rsid w:val="00464BC0"/>
    <w:rsid w:val="005C52A7"/>
    <w:rsid w:val="008157B0"/>
    <w:rsid w:val="00BF66E3"/>
    <w:rsid w:val="00CB172F"/>
    <w:rsid w:val="00CD3E72"/>
    <w:rsid w:val="00D509FB"/>
    <w:rsid w:val="00DC595F"/>
    <w:rsid w:val="00F1157C"/>
    <w:rsid w:val="00FC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BC0"/>
    <w:pPr>
      <w:ind w:left="720"/>
      <w:contextualSpacing/>
    </w:pPr>
  </w:style>
  <w:style w:type="character" w:customStyle="1" w:styleId="jlqj4b">
    <w:name w:val="jlqj4b"/>
    <w:basedOn w:val="Fontdeparagrafimplicit"/>
    <w:rsid w:val="00404B14"/>
    <w:rPr>
      <w:rFonts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0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065AD8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06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065AD8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Legamantul de la Sinai</dc:title>
  <dc:subject>Studiu Biblic, Trim. II, 2021 – Fagaduinta, legamantul cel vesnic al lui Dumnezeu</dc:subject>
  <dc:creator>Sergio Fustero Carreras</dc:creator>
  <cp:keywords>index_ro.php</cp:keywords>
  <cp:lastModifiedBy>Admin</cp:lastModifiedBy>
  <cp:revision>2</cp:revision>
  <dcterms:created xsi:type="dcterms:W3CDTF">2021-05-13T12:54:00Z</dcterms:created>
  <dcterms:modified xsi:type="dcterms:W3CDTF">2021-05-13T12:54:00Z</dcterms:modified>
</cp:coreProperties>
</file>