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671" w:rsidRPr="00D95671" w:rsidRDefault="00D95671" w:rsidP="00D95671">
      <w:pPr>
        <w:spacing w:after="0" w:line="240" w:lineRule="auto"/>
        <w:jc w:val="center"/>
        <w:rPr>
          <w:bCs/>
          <w:sz w:val="40"/>
          <w:szCs w:val="40"/>
          <w:lang w:val="ro-RO"/>
        </w:rPr>
      </w:pPr>
      <w:bookmarkStart w:id="0" w:name="OLE_LINK1"/>
      <w:bookmarkStart w:id="1" w:name="OLE_LINK2"/>
      <w:r w:rsidRPr="00D95671">
        <w:rPr>
          <w:bCs/>
          <w:sz w:val="40"/>
          <w:szCs w:val="40"/>
          <w:lang w:val="ro-RO"/>
        </w:rPr>
        <w:t xml:space="preserve">Rezumatul Studiului 6 - </w:t>
      </w:r>
      <w:bookmarkStart w:id="2" w:name="OLE_LINK3"/>
      <w:bookmarkStart w:id="3" w:name="OLE_LINK4"/>
      <w:r w:rsidRPr="00D95671">
        <w:rPr>
          <w:bCs/>
          <w:sz w:val="40"/>
          <w:szCs w:val="40"/>
          <w:lang w:val="ro-RO"/>
        </w:rPr>
        <w:t>De ce este nevoie de interpretare</w:t>
      </w:r>
      <w:bookmarkEnd w:id="0"/>
      <w:bookmarkEnd w:id="1"/>
      <w:bookmarkEnd w:id="2"/>
      <w:bookmarkEnd w:id="3"/>
      <w:r w:rsidRPr="00D95671">
        <w:rPr>
          <w:bCs/>
          <w:sz w:val="40"/>
          <w:szCs w:val="40"/>
          <w:lang w:val="ro-RO"/>
        </w:rPr>
        <w:t>?</w:t>
      </w:r>
    </w:p>
    <w:p w:rsidR="00D95671" w:rsidRPr="00D95671" w:rsidRDefault="00D95671" w:rsidP="00D95671">
      <w:pPr>
        <w:spacing w:after="0" w:line="240" w:lineRule="auto"/>
        <w:jc w:val="both"/>
        <w:rPr>
          <w:bCs/>
          <w:lang w:val="ro-RO"/>
        </w:rPr>
      </w:pPr>
    </w:p>
    <w:p w:rsidR="00910CD7" w:rsidRPr="00D95671" w:rsidRDefault="00910CD7" w:rsidP="00D95671">
      <w:pPr>
        <w:pStyle w:val="Listparagraf"/>
        <w:numPr>
          <w:ilvl w:val="0"/>
          <w:numId w:val="1"/>
        </w:numPr>
        <w:spacing w:after="0" w:line="240" w:lineRule="auto"/>
        <w:jc w:val="both"/>
        <w:rPr>
          <w:b/>
          <w:bCs/>
          <w:lang w:val="ro-RO"/>
        </w:rPr>
      </w:pPr>
      <w:r w:rsidRPr="00D95671">
        <w:rPr>
          <w:b/>
          <w:bCs/>
          <w:lang w:val="ro-RO"/>
        </w:rPr>
        <w:t>Ce anume ne poate influen</w:t>
      </w:r>
      <w:r w:rsidR="00D95671">
        <w:rPr>
          <w:b/>
          <w:bCs/>
          <w:lang w:val="ro-RO"/>
        </w:rPr>
        <w:t>ţ</w:t>
      </w:r>
      <w:r w:rsidRPr="00D95671">
        <w:rPr>
          <w:b/>
          <w:bCs/>
          <w:lang w:val="ro-RO"/>
        </w:rPr>
        <w:t>a interpretarea?</w:t>
      </w:r>
    </w:p>
    <w:p w:rsidR="00910CD7" w:rsidRPr="00D95671" w:rsidRDefault="00910CD7" w:rsidP="00D95671">
      <w:pPr>
        <w:pStyle w:val="Listparagraf"/>
        <w:numPr>
          <w:ilvl w:val="1"/>
          <w:numId w:val="1"/>
        </w:numPr>
        <w:spacing w:after="0" w:line="240" w:lineRule="auto"/>
        <w:jc w:val="both"/>
        <w:rPr>
          <w:b/>
          <w:bCs/>
          <w:lang w:val="ro-RO"/>
        </w:rPr>
      </w:pPr>
      <w:r w:rsidRPr="00D95671">
        <w:rPr>
          <w:b/>
          <w:bCs/>
          <w:lang w:val="ro-RO"/>
        </w:rPr>
        <w:t>Presupunerile</w:t>
      </w:r>
    </w:p>
    <w:p w:rsidR="00910CD7" w:rsidRPr="00D95671" w:rsidRDefault="00910CD7" w:rsidP="00D95671">
      <w:pPr>
        <w:pStyle w:val="Listparagraf"/>
        <w:numPr>
          <w:ilvl w:val="2"/>
          <w:numId w:val="1"/>
        </w:numPr>
        <w:spacing w:after="0" w:line="240" w:lineRule="auto"/>
        <w:jc w:val="both"/>
        <w:rPr>
          <w:bCs/>
          <w:lang w:val="ro-RO"/>
        </w:rPr>
      </w:pPr>
      <w:r w:rsidRPr="00D95671">
        <w:rPr>
          <w:bCs/>
          <w:lang w:val="ro-RO"/>
        </w:rPr>
        <w:t>Prezum</w:t>
      </w:r>
      <w:r w:rsidR="00D95671">
        <w:rPr>
          <w:bCs/>
          <w:lang w:val="ro-RO"/>
        </w:rPr>
        <w:t>ţ</w:t>
      </w:r>
      <w:r w:rsidRPr="00D95671">
        <w:rPr>
          <w:bCs/>
          <w:lang w:val="ro-RO"/>
        </w:rPr>
        <w:t xml:space="preserve">ia </w:t>
      </w:r>
      <w:r w:rsidR="0077282A" w:rsidRPr="00D95671">
        <w:rPr>
          <w:bCs/>
          <w:lang w:val="ro-RO"/>
        </w:rPr>
        <w:t>cu privire la Mesia</w:t>
      </w:r>
      <w:r w:rsidRPr="00D95671">
        <w:rPr>
          <w:bCs/>
          <w:lang w:val="ro-RO"/>
        </w:rPr>
        <w:t xml:space="preserve"> i-a împiedicat</w:t>
      </w:r>
      <w:r w:rsidR="0048580A">
        <w:rPr>
          <w:bCs/>
          <w:lang w:val="ro-RO"/>
        </w:rPr>
        <w:t xml:space="preserve"> </w:t>
      </w:r>
      <w:r w:rsidR="0077282A" w:rsidRPr="00D95671">
        <w:rPr>
          <w:bCs/>
          <w:lang w:val="ro-RO"/>
        </w:rPr>
        <w:t xml:space="preserve">pe apostolic </w:t>
      </w:r>
      <w:r w:rsidRPr="00D95671">
        <w:rPr>
          <w:bCs/>
          <w:lang w:val="ro-RO"/>
        </w:rPr>
        <w:t>să-L recunoască de îndată pe Isus</w:t>
      </w:r>
      <w:r w:rsidR="0048580A">
        <w:rPr>
          <w:bCs/>
          <w:lang w:val="ro-RO"/>
        </w:rPr>
        <w:t xml:space="preserve"> </w:t>
      </w:r>
      <w:r w:rsidRPr="00D95671">
        <w:rPr>
          <w:bCs/>
          <w:lang w:val="ro-RO"/>
        </w:rPr>
        <w:t>după ce Acesta a fost înviat (Luca 24:36-45). Duhul Sfânt a trebuit să lucreze la min</w:t>
      </w:r>
      <w:r w:rsidR="00D95671">
        <w:rPr>
          <w:bCs/>
          <w:lang w:val="ro-RO"/>
        </w:rPr>
        <w:t>ţ</w:t>
      </w:r>
      <w:r w:rsidRPr="00D95671">
        <w:rPr>
          <w:bCs/>
          <w:lang w:val="ro-RO"/>
        </w:rPr>
        <w:t>ile lor pentru a le arăta adevărata lucrare pe care Isus o avea de îndeplinit în lumina Bibliei.</w:t>
      </w:r>
    </w:p>
    <w:p w:rsidR="00910CD7" w:rsidRPr="00D95671" w:rsidRDefault="0077282A" w:rsidP="00D95671">
      <w:pPr>
        <w:pStyle w:val="Listparagraf"/>
        <w:numPr>
          <w:ilvl w:val="2"/>
          <w:numId w:val="1"/>
        </w:numPr>
        <w:spacing w:after="0" w:line="240" w:lineRule="auto"/>
        <w:jc w:val="both"/>
        <w:rPr>
          <w:bCs/>
          <w:lang w:val="ro-RO"/>
        </w:rPr>
      </w:pPr>
      <w:r w:rsidRPr="00D95671">
        <w:rPr>
          <w:bCs/>
          <w:lang w:val="ro-RO"/>
        </w:rPr>
        <w:t>Alte aspecte ce ne pot influen</w:t>
      </w:r>
      <w:r w:rsidR="00D95671">
        <w:rPr>
          <w:bCs/>
          <w:lang w:val="ro-RO"/>
        </w:rPr>
        <w:t>ţ</w:t>
      </w:r>
      <w:r w:rsidRPr="00D95671">
        <w:rPr>
          <w:bCs/>
          <w:lang w:val="ro-RO"/>
        </w:rPr>
        <w:t>a modul în care interpretăm Biblia pot fi experien</w:t>
      </w:r>
      <w:r w:rsidR="00D95671">
        <w:rPr>
          <w:bCs/>
          <w:lang w:val="ro-RO"/>
        </w:rPr>
        <w:t>ţ</w:t>
      </w:r>
      <w:r w:rsidRPr="00D95671">
        <w:rPr>
          <w:bCs/>
          <w:lang w:val="ro-RO"/>
        </w:rPr>
        <w:t>ele, cuno</w:t>
      </w:r>
      <w:r w:rsidR="00D95671">
        <w:rPr>
          <w:bCs/>
          <w:lang w:val="ro-RO"/>
        </w:rPr>
        <w:t>ş</w:t>
      </w:r>
      <w:r w:rsidRPr="00D95671">
        <w:rPr>
          <w:bCs/>
          <w:lang w:val="ro-RO"/>
        </w:rPr>
        <w:t>tin</w:t>
      </w:r>
      <w:r w:rsidR="00D95671">
        <w:rPr>
          <w:bCs/>
          <w:lang w:val="ro-RO"/>
        </w:rPr>
        <w:t>ţ</w:t>
      </w:r>
      <w:r w:rsidRPr="00D95671">
        <w:rPr>
          <w:bCs/>
          <w:lang w:val="ro-RO"/>
        </w:rPr>
        <w:t xml:space="preserve">ele </w:t>
      </w:r>
      <w:r w:rsidR="00D95671">
        <w:rPr>
          <w:bCs/>
          <w:lang w:val="ro-RO"/>
        </w:rPr>
        <w:t>ş</w:t>
      </w:r>
      <w:r w:rsidRPr="00D95671">
        <w:rPr>
          <w:bCs/>
          <w:lang w:val="ro-RO"/>
        </w:rPr>
        <w:t>i percep</w:t>
      </w:r>
      <w:r w:rsidR="00D95671">
        <w:rPr>
          <w:bCs/>
          <w:lang w:val="ro-RO"/>
        </w:rPr>
        <w:t>ţ</w:t>
      </w:r>
      <w:r w:rsidRPr="00D95671">
        <w:rPr>
          <w:bCs/>
          <w:lang w:val="ro-RO"/>
        </w:rPr>
        <w:t>iile noastre.</w:t>
      </w:r>
    </w:p>
    <w:p w:rsidR="00910CD7" w:rsidRPr="00D95671" w:rsidRDefault="00910CD7" w:rsidP="00D95671">
      <w:pPr>
        <w:pStyle w:val="Listparagraf"/>
        <w:numPr>
          <w:ilvl w:val="1"/>
          <w:numId w:val="1"/>
        </w:numPr>
        <w:spacing w:after="0" w:line="240" w:lineRule="auto"/>
        <w:jc w:val="both"/>
        <w:rPr>
          <w:b/>
          <w:bCs/>
          <w:lang w:val="ro-RO"/>
        </w:rPr>
      </w:pPr>
      <w:r w:rsidRPr="00D95671">
        <w:rPr>
          <w:b/>
          <w:bCs/>
          <w:lang w:val="ro-RO"/>
        </w:rPr>
        <w:t>Traducerile</w:t>
      </w:r>
      <w:r w:rsidR="0077282A" w:rsidRPr="00D95671">
        <w:rPr>
          <w:b/>
          <w:bCs/>
          <w:lang w:val="ro-RO"/>
        </w:rPr>
        <w:t xml:space="preserve"> din original</w:t>
      </w:r>
    </w:p>
    <w:p w:rsidR="0077282A" w:rsidRPr="00D95671" w:rsidRDefault="0077282A" w:rsidP="00D95671">
      <w:pPr>
        <w:pStyle w:val="Listparagraf"/>
        <w:numPr>
          <w:ilvl w:val="2"/>
          <w:numId w:val="1"/>
        </w:numPr>
        <w:spacing w:after="0" w:line="240" w:lineRule="auto"/>
        <w:jc w:val="both"/>
        <w:rPr>
          <w:bCs/>
          <w:lang w:val="ro-RO"/>
        </w:rPr>
      </w:pPr>
      <w:r w:rsidRPr="00D95671">
        <w:rPr>
          <w:bCs/>
          <w:lang w:val="ro-RO"/>
        </w:rPr>
        <w:t>Biblia a fost scris</w:t>
      </w:r>
      <w:r w:rsidR="0048580A">
        <w:rPr>
          <w:bCs/>
          <w:lang w:val="ro-RO"/>
        </w:rPr>
        <w:t>ă</w:t>
      </w:r>
      <w:r w:rsidRPr="00D95671">
        <w:rPr>
          <w:bCs/>
          <w:lang w:val="ro-RO"/>
        </w:rPr>
        <w:t xml:space="preserve"> în limba ebraică, aramaică </w:t>
      </w:r>
      <w:r w:rsidR="00D95671">
        <w:rPr>
          <w:bCs/>
          <w:lang w:val="ro-RO"/>
        </w:rPr>
        <w:t>ş</w:t>
      </w:r>
      <w:r w:rsidRPr="00D95671">
        <w:rPr>
          <w:bCs/>
          <w:lang w:val="ro-RO"/>
        </w:rPr>
        <w:t>i greacă. Traducerile sunt trebuincioase celor ce nu pot citi fluent în acele limbi.</w:t>
      </w:r>
    </w:p>
    <w:p w:rsidR="0077282A" w:rsidRPr="00D95671" w:rsidRDefault="0077282A" w:rsidP="00D95671">
      <w:pPr>
        <w:pStyle w:val="Listparagraf"/>
        <w:numPr>
          <w:ilvl w:val="2"/>
          <w:numId w:val="1"/>
        </w:numPr>
        <w:spacing w:after="0" w:line="240" w:lineRule="auto"/>
        <w:jc w:val="both"/>
        <w:rPr>
          <w:bCs/>
          <w:lang w:val="ro-RO"/>
        </w:rPr>
      </w:pPr>
      <w:r w:rsidRPr="00D95671">
        <w:rPr>
          <w:bCs/>
          <w:lang w:val="ro-RO"/>
        </w:rPr>
        <w:t xml:space="preserve">Traducerea implică două chestiuni principale: posibilitatea ca anumite cuvinte din limba originală să nu aibe o traducere exactă în limba noastră </w:t>
      </w:r>
      <w:r w:rsidR="00D95671">
        <w:rPr>
          <w:bCs/>
          <w:lang w:val="ro-RO"/>
        </w:rPr>
        <w:t>ş</w:t>
      </w:r>
      <w:r w:rsidRPr="00D95671">
        <w:rPr>
          <w:bCs/>
          <w:lang w:val="ro-RO"/>
        </w:rPr>
        <w:t>i că traducătorul poate fi influen</w:t>
      </w:r>
      <w:r w:rsidR="00D95671">
        <w:rPr>
          <w:bCs/>
          <w:lang w:val="ro-RO"/>
        </w:rPr>
        <w:t>ţ</w:t>
      </w:r>
      <w:r w:rsidRPr="00D95671">
        <w:rPr>
          <w:bCs/>
          <w:lang w:val="ro-RO"/>
        </w:rPr>
        <w:t>at de idei preconcepute.</w:t>
      </w:r>
    </w:p>
    <w:p w:rsidR="0077282A" w:rsidRPr="00D95671" w:rsidRDefault="0077282A" w:rsidP="00D95671">
      <w:pPr>
        <w:pStyle w:val="Listparagraf"/>
        <w:numPr>
          <w:ilvl w:val="2"/>
          <w:numId w:val="1"/>
        </w:numPr>
        <w:spacing w:after="0" w:line="240" w:lineRule="auto"/>
        <w:jc w:val="both"/>
        <w:rPr>
          <w:bCs/>
          <w:lang w:val="ro-RO"/>
        </w:rPr>
      </w:pPr>
      <w:r w:rsidRPr="00D95671">
        <w:rPr>
          <w:bCs/>
          <w:lang w:val="ro-RO"/>
        </w:rPr>
        <w:t>Există trei tipuri de traduceri ale Bibliei:</w:t>
      </w:r>
    </w:p>
    <w:p w:rsidR="00946E26" w:rsidRPr="00D95671" w:rsidRDefault="00F27192" w:rsidP="00D95671">
      <w:pPr>
        <w:pStyle w:val="Listparagraf"/>
        <w:numPr>
          <w:ilvl w:val="3"/>
          <w:numId w:val="1"/>
        </w:numPr>
        <w:spacing w:after="0" w:line="240" w:lineRule="auto"/>
        <w:jc w:val="both"/>
        <w:rPr>
          <w:bCs/>
          <w:lang w:val="ro-RO"/>
        </w:rPr>
      </w:pPr>
      <w:r w:rsidRPr="00D95671">
        <w:rPr>
          <w:bCs/>
          <w:lang w:val="ro-RO"/>
        </w:rPr>
        <w:t xml:space="preserve">Formal: </w:t>
      </w:r>
      <w:r w:rsidR="00946E26" w:rsidRPr="00D95671">
        <w:rPr>
          <w:bCs/>
          <w:lang w:val="ro-RO"/>
        </w:rPr>
        <w:t xml:space="preserve">Foarte </w:t>
      </w:r>
      <w:r w:rsidRPr="00D95671">
        <w:rPr>
          <w:bCs/>
          <w:lang w:val="ro-RO"/>
        </w:rPr>
        <w:t>fidelă</w:t>
      </w:r>
      <w:r w:rsidR="00946E26" w:rsidRPr="00D95671">
        <w:rPr>
          <w:bCs/>
          <w:lang w:val="ro-RO"/>
        </w:rPr>
        <w:t xml:space="preserve"> fa</w:t>
      </w:r>
      <w:r w:rsidR="00D95671">
        <w:rPr>
          <w:bCs/>
          <w:lang w:val="ro-RO"/>
        </w:rPr>
        <w:t>ţ</w:t>
      </w:r>
      <w:r w:rsidR="00946E26" w:rsidRPr="00D95671">
        <w:rPr>
          <w:bCs/>
          <w:lang w:val="ro-RO"/>
        </w:rPr>
        <w:t>ă de original. Traducere aproape literală.</w:t>
      </w:r>
      <w:r w:rsidRPr="00D95671">
        <w:rPr>
          <w:bCs/>
          <w:lang w:val="ro-RO"/>
        </w:rPr>
        <w:t xml:space="preserve"> </w:t>
      </w:r>
      <w:r w:rsidR="00D95671">
        <w:rPr>
          <w:bCs/>
          <w:lang w:val="ro-RO"/>
        </w:rPr>
        <w:t>„Ş</w:t>
      </w:r>
      <w:r w:rsidR="00946E26" w:rsidRPr="00D95671">
        <w:rPr>
          <w:bCs/>
          <w:lang w:val="ro-RO"/>
        </w:rPr>
        <w:t>i Isus îi zice: Ce am eu cu tine, femeie?” (Ioan 2:4 VDCL)</w:t>
      </w:r>
    </w:p>
    <w:p w:rsidR="00946E26" w:rsidRPr="00D95671" w:rsidRDefault="00F27192" w:rsidP="00D95671">
      <w:pPr>
        <w:pStyle w:val="Listparagraf"/>
        <w:numPr>
          <w:ilvl w:val="3"/>
          <w:numId w:val="1"/>
        </w:numPr>
        <w:spacing w:after="0" w:line="240" w:lineRule="auto"/>
        <w:jc w:val="both"/>
        <w:rPr>
          <w:bCs/>
          <w:lang w:val="ro-RO"/>
        </w:rPr>
      </w:pPr>
      <w:r w:rsidRPr="00D95671">
        <w:rPr>
          <w:bCs/>
          <w:lang w:val="ro-RO"/>
        </w:rPr>
        <w:t xml:space="preserve">Dinamic: </w:t>
      </w:r>
      <w:r w:rsidR="00946E26" w:rsidRPr="00D95671">
        <w:rPr>
          <w:bCs/>
          <w:lang w:val="ro-RO"/>
        </w:rPr>
        <w:t>Face emfază pe mesaj. Traducere cu expresii idiomatice.</w:t>
      </w:r>
      <w:r w:rsidRPr="00D95671">
        <w:rPr>
          <w:bCs/>
          <w:lang w:val="ro-RO"/>
        </w:rPr>
        <w:t xml:space="preserve"> </w:t>
      </w:r>
      <w:r w:rsidR="00D95671">
        <w:rPr>
          <w:bCs/>
          <w:lang w:val="ro-RO"/>
        </w:rPr>
        <w:t>„</w:t>
      </w:r>
      <w:r w:rsidR="00946E26" w:rsidRPr="00D95671">
        <w:rPr>
          <w:bCs/>
          <w:lang w:val="ro-RO"/>
        </w:rPr>
        <w:t>Isus i</w:t>
      </w:r>
      <w:r w:rsidR="0048580A">
        <w:rPr>
          <w:bCs/>
          <w:lang w:val="ro-RO"/>
        </w:rPr>
        <w:t>-</w:t>
      </w:r>
      <w:r w:rsidR="002C0E1C">
        <w:rPr>
          <w:bCs/>
          <w:lang w:val="ro-RO"/>
        </w:rPr>
        <w:t>a răspuns: F</w:t>
      </w:r>
      <w:r w:rsidR="00946E26" w:rsidRPr="00D95671">
        <w:rPr>
          <w:bCs/>
          <w:lang w:val="ro-RO"/>
        </w:rPr>
        <w:t>emeie, ce</w:t>
      </w:r>
      <w:r w:rsidR="00D95671">
        <w:rPr>
          <w:bCs/>
          <w:lang w:val="ro-RO"/>
        </w:rPr>
        <w:t>-ţ</w:t>
      </w:r>
      <w:r w:rsidR="00946E26" w:rsidRPr="00D95671">
        <w:rPr>
          <w:bCs/>
          <w:lang w:val="ro-RO"/>
        </w:rPr>
        <w:t xml:space="preserve">i pasă </w:t>
      </w:r>
      <w:r w:rsidR="00D95671">
        <w:rPr>
          <w:bCs/>
          <w:lang w:val="ro-RO"/>
        </w:rPr>
        <w:t>ţ</w:t>
      </w:r>
      <w:r w:rsidR="00946E26" w:rsidRPr="00D95671">
        <w:rPr>
          <w:bCs/>
          <w:lang w:val="ro-RO"/>
        </w:rPr>
        <w:t>ie, ce</w:t>
      </w:r>
      <w:r w:rsidR="00D95671">
        <w:rPr>
          <w:bCs/>
          <w:lang w:val="ro-RO"/>
        </w:rPr>
        <w:t>-</w:t>
      </w:r>
      <w:r w:rsidR="00946E26" w:rsidRPr="00D95671">
        <w:rPr>
          <w:bCs/>
          <w:lang w:val="ro-RO"/>
        </w:rPr>
        <w:t>Mi pasă Mie?</w:t>
      </w:r>
      <w:r w:rsidR="00D95671">
        <w:rPr>
          <w:bCs/>
          <w:lang w:val="ro-RO"/>
        </w:rPr>
        <w:t xml:space="preserve"> </w:t>
      </w:r>
      <w:r w:rsidR="00946E26" w:rsidRPr="00D95671">
        <w:rPr>
          <w:bCs/>
          <w:lang w:val="ro-RO"/>
        </w:rPr>
        <w:t>Nu Mi</w:t>
      </w:r>
      <w:r w:rsidR="00D95671">
        <w:rPr>
          <w:bCs/>
          <w:lang w:val="ro-RO"/>
        </w:rPr>
        <w:t>-</w:t>
      </w:r>
      <w:r w:rsidR="00946E26" w:rsidRPr="00D95671">
        <w:rPr>
          <w:bCs/>
          <w:lang w:val="ro-RO"/>
        </w:rPr>
        <w:t>a sosit încă ceasul!” (Ioan 2:4 NTR)</w:t>
      </w:r>
    </w:p>
    <w:p w:rsidR="00946E26" w:rsidRPr="00D95671" w:rsidRDefault="00F27192" w:rsidP="00D95671">
      <w:pPr>
        <w:pStyle w:val="Listparagraf"/>
        <w:numPr>
          <w:ilvl w:val="3"/>
          <w:numId w:val="1"/>
        </w:numPr>
        <w:spacing w:after="0" w:line="240" w:lineRule="auto"/>
        <w:jc w:val="both"/>
        <w:rPr>
          <w:bCs/>
          <w:lang w:val="ro-RO"/>
        </w:rPr>
      </w:pPr>
      <w:r w:rsidRPr="00D95671">
        <w:rPr>
          <w:bCs/>
          <w:lang w:val="ro-RO"/>
        </w:rPr>
        <w:t xml:space="preserve">Parafraza: </w:t>
      </w:r>
      <w:r w:rsidR="00946E26" w:rsidRPr="00D95671">
        <w:rPr>
          <w:bCs/>
          <w:lang w:val="ro-RO"/>
        </w:rPr>
        <w:t xml:space="preserve">Exprimă ideea într-o manieră colocvială. Traducere mai mult interpretată decât literală. </w:t>
      </w:r>
      <w:r w:rsidR="00D95671">
        <w:rPr>
          <w:bCs/>
          <w:lang w:val="ro-RO"/>
        </w:rPr>
        <w:t>„</w:t>
      </w:r>
      <w:r w:rsidR="00946E26" w:rsidRPr="00D95671">
        <w:rPr>
          <w:bCs/>
          <w:lang w:val="ro-RO"/>
        </w:rPr>
        <w:t>Iisus i-a zis: „Ce ne priveşte pe noi, femeie? Încă nu a sosit ceasul Meu!”(Ioan 2:4 BINT09)</w:t>
      </w:r>
    </w:p>
    <w:p w:rsidR="0077282A" w:rsidRPr="00D95671" w:rsidRDefault="00F27192" w:rsidP="00D95671">
      <w:pPr>
        <w:pStyle w:val="Listparagraf"/>
        <w:numPr>
          <w:ilvl w:val="2"/>
          <w:numId w:val="1"/>
        </w:numPr>
        <w:spacing w:after="0" w:line="240" w:lineRule="auto"/>
        <w:jc w:val="both"/>
        <w:rPr>
          <w:bCs/>
          <w:lang w:val="ro-RO"/>
        </w:rPr>
      </w:pPr>
      <w:r w:rsidRPr="00D95671">
        <w:rPr>
          <w:bCs/>
          <w:lang w:val="ro-RO"/>
        </w:rPr>
        <w:t xml:space="preserve">Ultimele două tipuri de traduceri sunt mai plăcut de citit </w:t>
      </w:r>
      <w:r w:rsidR="00D95671">
        <w:rPr>
          <w:bCs/>
          <w:lang w:val="ro-RO"/>
        </w:rPr>
        <w:t>ş</w:t>
      </w:r>
      <w:r w:rsidRPr="00D95671">
        <w:rPr>
          <w:bCs/>
          <w:lang w:val="ro-RO"/>
        </w:rPr>
        <w:t>i mai u</w:t>
      </w:r>
      <w:r w:rsidR="00D95671">
        <w:rPr>
          <w:bCs/>
          <w:lang w:val="ro-RO"/>
        </w:rPr>
        <w:t>ş</w:t>
      </w:r>
      <w:r w:rsidRPr="00D95671">
        <w:rPr>
          <w:bCs/>
          <w:lang w:val="ro-RO"/>
        </w:rPr>
        <w:t>or de în</w:t>
      </w:r>
      <w:r w:rsidR="00D95671">
        <w:rPr>
          <w:bCs/>
          <w:lang w:val="ro-RO"/>
        </w:rPr>
        <w:t>ţ</w:t>
      </w:r>
      <w:r w:rsidRPr="00D95671">
        <w:rPr>
          <w:bCs/>
          <w:lang w:val="ro-RO"/>
        </w:rPr>
        <w:t>eles în ceea ce prive</w:t>
      </w:r>
      <w:r w:rsidR="00D95671">
        <w:rPr>
          <w:bCs/>
          <w:lang w:val="ro-RO"/>
        </w:rPr>
        <w:t>ş</w:t>
      </w:r>
      <w:r w:rsidRPr="00D95671">
        <w:rPr>
          <w:bCs/>
          <w:lang w:val="ro-RO"/>
        </w:rPr>
        <w:t>te pasajele u</w:t>
      </w:r>
      <w:r w:rsidR="00D95671">
        <w:rPr>
          <w:bCs/>
          <w:lang w:val="ro-RO"/>
        </w:rPr>
        <w:t>ş</w:t>
      </w:r>
      <w:r w:rsidRPr="00D95671">
        <w:rPr>
          <w:bCs/>
          <w:lang w:val="ro-RO"/>
        </w:rPr>
        <w:t>oare. Cu toate acestea, sunt influen</w:t>
      </w:r>
      <w:r w:rsidR="00D95671">
        <w:rPr>
          <w:bCs/>
          <w:lang w:val="ro-RO"/>
        </w:rPr>
        <w:t>ţ</w:t>
      </w:r>
      <w:r w:rsidRPr="00D95671">
        <w:rPr>
          <w:bCs/>
          <w:lang w:val="ro-RO"/>
        </w:rPr>
        <w:t>ate de idei preconcepute astfel încât nu sunt bune pentru studiul doctrinelor. Pentru aceasta este nevoie de o traducere formală.</w:t>
      </w:r>
    </w:p>
    <w:p w:rsidR="00910CD7" w:rsidRPr="00D95671" w:rsidRDefault="00910CD7" w:rsidP="00D95671">
      <w:pPr>
        <w:pStyle w:val="Listparagraf"/>
        <w:numPr>
          <w:ilvl w:val="1"/>
          <w:numId w:val="1"/>
        </w:numPr>
        <w:spacing w:after="0" w:line="240" w:lineRule="auto"/>
        <w:jc w:val="both"/>
        <w:rPr>
          <w:b/>
          <w:bCs/>
          <w:lang w:val="ro-RO"/>
        </w:rPr>
      </w:pPr>
      <w:r w:rsidRPr="00D95671">
        <w:rPr>
          <w:b/>
          <w:bCs/>
          <w:lang w:val="ro-RO"/>
        </w:rPr>
        <w:t>Experien</w:t>
      </w:r>
      <w:r w:rsidR="00D95671">
        <w:rPr>
          <w:b/>
          <w:bCs/>
          <w:lang w:val="ro-RO"/>
        </w:rPr>
        <w:t>ţ</w:t>
      </w:r>
      <w:r w:rsidRPr="00D95671">
        <w:rPr>
          <w:b/>
          <w:bCs/>
          <w:lang w:val="ro-RO"/>
        </w:rPr>
        <w:t>a culturală</w:t>
      </w:r>
    </w:p>
    <w:p w:rsidR="00F27192" w:rsidRPr="00D95671" w:rsidRDefault="00F27192" w:rsidP="00D95671">
      <w:pPr>
        <w:pStyle w:val="Listparagraf"/>
        <w:numPr>
          <w:ilvl w:val="2"/>
          <w:numId w:val="1"/>
        </w:numPr>
        <w:spacing w:after="0" w:line="240" w:lineRule="auto"/>
        <w:jc w:val="both"/>
        <w:rPr>
          <w:bCs/>
          <w:lang w:val="ro-RO"/>
        </w:rPr>
      </w:pPr>
      <w:r w:rsidRPr="00D95671">
        <w:rPr>
          <w:bCs/>
          <w:lang w:val="ro-RO"/>
        </w:rPr>
        <w:t>Autorii Bibliei apar</w:t>
      </w:r>
      <w:r w:rsidR="00D95671">
        <w:rPr>
          <w:bCs/>
          <w:lang w:val="ro-RO"/>
        </w:rPr>
        <w:t>ţ</w:t>
      </w:r>
      <w:r w:rsidRPr="00D95671">
        <w:rPr>
          <w:bCs/>
          <w:lang w:val="ro-RO"/>
        </w:rPr>
        <w:t>ineau unor culturi diferite: ebraică, haldeeană, greacă, romană. A</w:t>
      </w:r>
      <w:r w:rsidR="00D95671">
        <w:rPr>
          <w:bCs/>
          <w:lang w:val="ro-RO"/>
        </w:rPr>
        <w:t>ş</w:t>
      </w:r>
      <w:r w:rsidRPr="00D95671">
        <w:rPr>
          <w:bCs/>
          <w:lang w:val="ro-RO"/>
        </w:rPr>
        <w:t>adar, scrierile lor sunt mai bine în</w:t>
      </w:r>
      <w:r w:rsidR="00D95671">
        <w:rPr>
          <w:bCs/>
          <w:lang w:val="ro-RO"/>
        </w:rPr>
        <w:t>ţ</w:t>
      </w:r>
      <w:r w:rsidRPr="00D95671">
        <w:rPr>
          <w:bCs/>
          <w:lang w:val="ro-RO"/>
        </w:rPr>
        <w:t xml:space="preserve">elese când le este luat </w:t>
      </w:r>
      <w:r w:rsidR="00D95671">
        <w:rPr>
          <w:bCs/>
          <w:lang w:val="ro-RO"/>
        </w:rPr>
        <w:t>ş</w:t>
      </w:r>
      <w:r w:rsidRPr="00D95671">
        <w:rPr>
          <w:bCs/>
          <w:lang w:val="ro-RO"/>
        </w:rPr>
        <w:t>i contextul cultural în considerare.</w:t>
      </w:r>
    </w:p>
    <w:p w:rsidR="00F27192" w:rsidRPr="00D95671" w:rsidRDefault="00F27192" w:rsidP="00D95671">
      <w:pPr>
        <w:pStyle w:val="Listparagraf"/>
        <w:numPr>
          <w:ilvl w:val="2"/>
          <w:numId w:val="1"/>
        </w:numPr>
        <w:spacing w:after="0" w:line="240" w:lineRule="auto"/>
        <w:jc w:val="both"/>
        <w:rPr>
          <w:bCs/>
          <w:lang w:val="ro-RO"/>
        </w:rPr>
      </w:pPr>
      <w:r w:rsidRPr="00D95671">
        <w:rPr>
          <w:bCs/>
          <w:lang w:val="ro-RO"/>
        </w:rPr>
        <w:t>Cu toate acestea, chiar dacă nu cunoa</w:t>
      </w:r>
      <w:r w:rsidR="00D95671">
        <w:rPr>
          <w:bCs/>
          <w:lang w:val="ro-RO"/>
        </w:rPr>
        <w:t>ş</w:t>
      </w:r>
      <w:r w:rsidRPr="00D95671">
        <w:rPr>
          <w:bCs/>
          <w:lang w:val="ro-RO"/>
        </w:rPr>
        <w:t>tem detaliile acelor culturi, Biblia este tot plină de în</w:t>
      </w:r>
      <w:r w:rsidR="00D95671">
        <w:rPr>
          <w:bCs/>
          <w:lang w:val="ro-RO"/>
        </w:rPr>
        <w:t>ţ</w:t>
      </w:r>
      <w:r w:rsidRPr="00D95671">
        <w:rPr>
          <w:bCs/>
          <w:lang w:val="ro-RO"/>
        </w:rPr>
        <w:t>eles pentru noi. Ne explică subiecte care depă</w:t>
      </w:r>
      <w:r w:rsidR="00D95671">
        <w:rPr>
          <w:bCs/>
          <w:lang w:val="ro-RO"/>
        </w:rPr>
        <w:t>ş</w:t>
      </w:r>
      <w:r w:rsidRPr="00D95671">
        <w:rPr>
          <w:bCs/>
          <w:lang w:val="ro-RO"/>
        </w:rPr>
        <w:t>esc orice cultură, precum Crea</w:t>
      </w:r>
      <w:r w:rsidR="00D95671">
        <w:rPr>
          <w:bCs/>
          <w:lang w:val="ro-RO"/>
        </w:rPr>
        <w:t>ţ</w:t>
      </w:r>
      <w:r w:rsidRPr="00D95671">
        <w:rPr>
          <w:bCs/>
          <w:lang w:val="ro-RO"/>
        </w:rPr>
        <w:t xml:space="preserve">ia lui Dumnezeu, păcatul </w:t>
      </w:r>
      <w:r w:rsidR="00D95671">
        <w:rPr>
          <w:bCs/>
          <w:lang w:val="ro-RO"/>
        </w:rPr>
        <w:t>ş</w:t>
      </w:r>
      <w:r w:rsidRPr="00D95671">
        <w:rPr>
          <w:bCs/>
          <w:lang w:val="ro-RO"/>
        </w:rPr>
        <w:t>i de ce</w:t>
      </w:r>
      <w:r w:rsidR="0048580A">
        <w:rPr>
          <w:bCs/>
          <w:lang w:val="ro-RO"/>
        </w:rPr>
        <w:t xml:space="preserve"> </w:t>
      </w:r>
      <w:r w:rsidRPr="00D95671">
        <w:rPr>
          <w:bCs/>
          <w:lang w:val="ro-RO"/>
        </w:rPr>
        <w:t>avem nevoie de mântuire.</w:t>
      </w:r>
    </w:p>
    <w:p w:rsidR="00F27192" w:rsidRPr="00D95671" w:rsidRDefault="00910CD7" w:rsidP="00D95671">
      <w:pPr>
        <w:pStyle w:val="Listparagraf"/>
        <w:numPr>
          <w:ilvl w:val="1"/>
          <w:numId w:val="1"/>
        </w:numPr>
        <w:spacing w:after="0" w:line="240" w:lineRule="auto"/>
        <w:jc w:val="both"/>
        <w:rPr>
          <w:b/>
          <w:bCs/>
          <w:lang w:val="ro-RO"/>
        </w:rPr>
      </w:pPr>
      <w:r w:rsidRPr="00D95671">
        <w:rPr>
          <w:b/>
          <w:bCs/>
          <w:lang w:val="ro-RO"/>
        </w:rPr>
        <w:t>Păcatul</w:t>
      </w:r>
    </w:p>
    <w:p w:rsidR="00F27192" w:rsidRPr="00D95671" w:rsidRDefault="00F27192" w:rsidP="00D95671">
      <w:pPr>
        <w:pStyle w:val="Listparagraf"/>
        <w:numPr>
          <w:ilvl w:val="2"/>
          <w:numId w:val="1"/>
        </w:numPr>
        <w:spacing w:after="0" w:line="240" w:lineRule="auto"/>
        <w:jc w:val="both"/>
        <w:rPr>
          <w:bCs/>
          <w:lang w:val="ro-RO"/>
        </w:rPr>
      </w:pPr>
      <w:r w:rsidRPr="00D95671">
        <w:rPr>
          <w:bCs/>
          <w:lang w:val="ro-RO"/>
        </w:rPr>
        <w:t>Putem în</w:t>
      </w:r>
      <w:r w:rsidR="00D95671">
        <w:rPr>
          <w:bCs/>
          <w:lang w:val="ro-RO"/>
        </w:rPr>
        <w:t>ţ</w:t>
      </w:r>
      <w:r w:rsidRPr="00D95671">
        <w:rPr>
          <w:bCs/>
          <w:lang w:val="ro-RO"/>
        </w:rPr>
        <w:t>elege eronat Scripturile datorită vanită</w:t>
      </w:r>
      <w:r w:rsidR="00D95671">
        <w:rPr>
          <w:bCs/>
          <w:lang w:val="ro-RO"/>
        </w:rPr>
        <w:t>ţ</w:t>
      </w:r>
      <w:r w:rsidRPr="00D95671">
        <w:rPr>
          <w:bCs/>
          <w:lang w:val="ro-RO"/>
        </w:rPr>
        <w:t xml:space="preserve">ii noastre, auto amăgirii, îndoielii, neascultării, iubirii propriei păreri </w:t>
      </w:r>
      <w:r w:rsidR="00D95671">
        <w:rPr>
          <w:bCs/>
          <w:lang w:val="ro-RO"/>
        </w:rPr>
        <w:t>ş</w:t>
      </w:r>
      <w:r w:rsidRPr="00D95671">
        <w:rPr>
          <w:bCs/>
          <w:lang w:val="ro-RO"/>
        </w:rPr>
        <w:t>i multe alte impedimente.</w:t>
      </w:r>
    </w:p>
    <w:p w:rsidR="00F27192" w:rsidRPr="00D95671" w:rsidRDefault="00F27192" w:rsidP="00D95671">
      <w:pPr>
        <w:pStyle w:val="Listparagraf"/>
        <w:numPr>
          <w:ilvl w:val="2"/>
          <w:numId w:val="1"/>
        </w:numPr>
        <w:spacing w:after="0" w:line="240" w:lineRule="auto"/>
        <w:jc w:val="both"/>
        <w:rPr>
          <w:bCs/>
          <w:lang w:val="ro-RO"/>
        </w:rPr>
      </w:pPr>
      <w:r w:rsidRPr="00D95671">
        <w:rPr>
          <w:bCs/>
          <w:lang w:val="ro-RO"/>
        </w:rPr>
        <w:t>A</w:t>
      </w:r>
      <w:r w:rsidR="00D95671">
        <w:rPr>
          <w:bCs/>
          <w:lang w:val="ro-RO"/>
        </w:rPr>
        <w:t>ş</w:t>
      </w:r>
      <w:r w:rsidRPr="00D95671">
        <w:rPr>
          <w:bCs/>
          <w:lang w:val="ro-RO"/>
        </w:rPr>
        <w:t>adar trebuie să citim Biblia cu credin</w:t>
      </w:r>
      <w:r w:rsidR="00D95671">
        <w:rPr>
          <w:bCs/>
          <w:lang w:val="ro-RO"/>
        </w:rPr>
        <w:t>ţ</w:t>
      </w:r>
      <w:r w:rsidRPr="00D95671">
        <w:rPr>
          <w:bCs/>
          <w:lang w:val="ro-RO"/>
        </w:rPr>
        <w:t xml:space="preserve">ă </w:t>
      </w:r>
      <w:r w:rsidR="00D95671">
        <w:rPr>
          <w:bCs/>
          <w:lang w:val="ro-RO"/>
        </w:rPr>
        <w:t>ş</w:t>
      </w:r>
      <w:r w:rsidRPr="00D95671">
        <w:rPr>
          <w:bCs/>
          <w:lang w:val="ro-RO"/>
        </w:rPr>
        <w:t xml:space="preserve">i supunere. Trebuie să fim dornici să lăsăm Scripturile să ne schimbe </w:t>
      </w:r>
      <w:r w:rsidR="00D95671">
        <w:rPr>
          <w:bCs/>
          <w:lang w:val="ro-RO"/>
        </w:rPr>
        <w:t>ş</w:t>
      </w:r>
      <w:r w:rsidRPr="00D95671">
        <w:rPr>
          <w:bCs/>
          <w:lang w:val="ro-RO"/>
        </w:rPr>
        <w:t>i să ne formeze caracterele.</w:t>
      </w:r>
    </w:p>
    <w:p w:rsidR="00F27192" w:rsidRPr="00D95671" w:rsidRDefault="00F27192" w:rsidP="00D95671">
      <w:pPr>
        <w:pStyle w:val="Listparagraf"/>
        <w:numPr>
          <w:ilvl w:val="2"/>
          <w:numId w:val="1"/>
        </w:numPr>
        <w:spacing w:after="0" w:line="240" w:lineRule="auto"/>
        <w:jc w:val="both"/>
        <w:rPr>
          <w:b/>
          <w:bCs/>
          <w:lang w:val="ro-RO"/>
        </w:rPr>
      </w:pPr>
      <w:r w:rsidRPr="00D95671">
        <w:rPr>
          <w:bCs/>
          <w:lang w:val="ro-RO"/>
        </w:rPr>
        <w:t xml:space="preserve">Duhul Sfânt lucrează în noi dacă-I permitem. În pofida păcatelor noastre El ne va călăuzi </w:t>
      </w:r>
      <w:r w:rsidR="00D95671">
        <w:rPr>
          <w:bCs/>
          <w:lang w:val="ro-RO"/>
        </w:rPr>
        <w:t>„</w:t>
      </w:r>
      <w:r w:rsidRPr="00D95671">
        <w:rPr>
          <w:bCs/>
          <w:lang w:val="ro-RO"/>
        </w:rPr>
        <w:t>în tot adevărul.” (Ioan 16:13)</w:t>
      </w:r>
    </w:p>
    <w:p w:rsidR="003C71AF" w:rsidRPr="00D95671" w:rsidRDefault="00910CD7" w:rsidP="00D95671">
      <w:pPr>
        <w:pStyle w:val="Listparagraf"/>
        <w:numPr>
          <w:ilvl w:val="0"/>
          <w:numId w:val="1"/>
        </w:numPr>
        <w:spacing w:after="0" w:line="240" w:lineRule="auto"/>
        <w:jc w:val="both"/>
        <w:rPr>
          <w:b/>
          <w:bCs/>
          <w:lang w:val="ro-RO"/>
        </w:rPr>
      </w:pPr>
      <w:r w:rsidRPr="00D95671">
        <w:rPr>
          <w:b/>
          <w:bCs/>
          <w:lang w:val="ro-RO"/>
        </w:rPr>
        <w:t>De ce este nevoie de interpretare?</w:t>
      </w:r>
    </w:p>
    <w:p w:rsidR="00F27192" w:rsidRPr="00D95671" w:rsidRDefault="00F27192" w:rsidP="00D95671">
      <w:pPr>
        <w:pStyle w:val="Listparagraf"/>
        <w:numPr>
          <w:ilvl w:val="1"/>
          <w:numId w:val="1"/>
        </w:numPr>
        <w:spacing w:after="0" w:line="240" w:lineRule="auto"/>
        <w:jc w:val="both"/>
        <w:rPr>
          <w:lang w:val="ro-RO"/>
        </w:rPr>
      </w:pPr>
      <w:r w:rsidRPr="00D95671">
        <w:rPr>
          <w:bCs/>
          <w:lang w:val="ro-RO"/>
        </w:rPr>
        <w:t xml:space="preserve">Dacă abordăm </w:t>
      </w:r>
      <w:r w:rsidR="00D95671">
        <w:rPr>
          <w:bCs/>
          <w:lang w:val="ro-RO"/>
        </w:rPr>
        <w:t>ş</w:t>
      </w:r>
      <w:r w:rsidRPr="00D95671">
        <w:rPr>
          <w:bCs/>
          <w:lang w:val="ro-RO"/>
        </w:rPr>
        <w:t>i interpretăm Biblia gre</w:t>
      </w:r>
      <w:r w:rsidR="00D95671">
        <w:rPr>
          <w:bCs/>
          <w:lang w:val="ro-RO"/>
        </w:rPr>
        <w:t>ş</w:t>
      </w:r>
      <w:r w:rsidRPr="00D95671">
        <w:rPr>
          <w:bCs/>
          <w:lang w:val="ro-RO"/>
        </w:rPr>
        <w:t>it, cel mai probabil vom ajunge la concluzii false nu doar în privin</w:t>
      </w:r>
      <w:r w:rsidR="00D95671">
        <w:rPr>
          <w:bCs/>
          <w:lang w:val="ro-RO"/>
        </w:rPr>
        <w:t>ţ</w:t>
      </w:r>
      <w:r w:rsidRPr="00D95671">
        <w:rPr>
          <w:bCs/>
          <w:lang w:val="ro-RO"/>
        </w:rPr>
        <w:t>a în</w:t>
      </w:r>
      <w:r w:rsidR="00D95671">
        <w:rPr>
          <w:bCs/>
          <w:lang w:val="ro-RO"/>
        </w:rPr>
        <w:t>ţ</w:t>
      </w:r>
      <w:r w:rsidRPr="00D95671">
        <w:rPr>
          <w:bCs/>
          <w:lang w:val="ro-RO"/>
        </w:rPr>
        <w:t>elegerii mântuirii ci în toate celelalte învă</w:t>
      </w:r>
      <w:r w:rsidR="00D95671">
        <w:rPr>
          <w:bCs/>
          <w:lang w:val="ro-RO"/>
        </w:rPr>
        <w:t>ţ</w:t>
      </w:r>
      <w:r w:rsidRPr="00D95671">
        <w:rPr>
          <w:bCs/>
          <w:lang w:val="ro-RO"/>
        </w:rPr>
        <w:t>ături biblice de asemenea.</w:t>
      </w:r>
    </w:p>
    <w:p w:rsidR="00F27192" w:rsidRPr="00D95671" w:rsidRDefault="00F27192" w:rsidP="00D95671">
      <w:pPr>
        <w:pStyle w:val="Listparagraf"/>
        <w:numPr>
          <w:ilvl w:val="1"/>
          <w:numId w:val="1"/>
        </w:numPr>
        <w:spacing w:after="0" w:line="240" w:lineRule="auto"/>
        <w:jc w:val="both"/>
        <w:rPr>
          <w:lang w:val="ro-RO"/>
        </w:rPr>
      </w:pPr>
      <w:r w:rsidRPr="00D95671">
        <w:rPr>
          <w:bCs/>
          <w:lang w:val="ro-RO"/>
        </w:rPr>
        <w:t>O interpretare corectă a Bibliei produce:</w:t>
      </w:r>
    </w:p>
    <w:p w:rsidR="00946E26" w:rsidRPr="00D95671" w:rsidRDefault="00946E26" w:rsidP="00D95671">
      <w:pPr>
        <w:pStyle w:val="Listparagraf"/>
        <w:numPr>
          <w:ilvl w:val="2"/>
          <w:numId w:val="1"/>
        </w:numPr>
        <w:spacing w:after="0" w:line="240" w:lineRule="auto"/>
        <w:jc w:val="both"/>
        <w:rPr>
          <w:lang w:val="ro-RO"/>
        </w:rPr>
      </w:pPr>
      <w:r w:rsidRPr="00D95671">
        <w:rPr>
          <w:bCs/>
          <w:lang w:val="ro-RO"/>
        </w:rPr>
        <w:t>Unitate în doctrine</w:t>
      </w:r>
    </w:p>
    <w:p w:rsidR="00946E26" w:rsidRPr="00D95671" w:rsidRDefault="00946E26" w:rsidP="00D95671">
      <w:pPr>
        <w:pStyle w:val="Listparagraf"/>
        <w:numPr>
          <w:ilvl w:val="2"/>
          <w:numId w:val="1"/>
        </w:numPr>
        <w:spacing w:after="0" w:line="240" w:lineRule="auto"/>
        <w:jc w:val="both"/>
        <w:rPr>
          <w:lang w:val="ro-RO"/>
        </w:rPr>
      </w:pPr>
      <w:r w:rsidRPr="00D95671">
        <w:rPr>
          <w:bCs/>
          <w:lang w:val="ro-RO"/>
        </w:rPr>
        <w:t>Unitate în învă</w:t>
      </w:r>
      <w:r w:rsidR="00D95671">
        <w:rPr>
          <w:bCs/>
          <w:lang w:val="ro-RO"/>
        </w:rPr>
        <w:t>ţ</w:t>
      </w:r>
      <w:r w:rsidRPr="00D95671">
        <w:rPr>
          <w:bCs/>
          <w:lang w:val="ro-RO"/>
        </w:rPr>
        <w:t>ături</w:t>
      </w:r>
    </w:p>
    <w:p w:rsidR="00946E26" w:rsidRPr="00D95671" w:rsidRDefault="00946E26" w:rsidP="00D95671">
      <w:pPr>
        <w:pStyle w:val="Listparagraf"/>
        <w:numPr>
          <w:ilvl w:val="2"/>
          <w:numId w:val="1"/>
        </w:numPr>
        <w:spacing w:after="0" w:line="240" w:lineRule="auto"/>
        <w:jc w:val="both"/>
        <w:rPr>
          <w:lang w:val="ro-RO"/>
        </w:rPr>
      </w:pPr>
      <w:r w:rsidRPr="00D95671">
        <w:rPr>
          <w:bCs/>
          <w:lang w:val="ro-RO"/>
        </w:rPr>
        <w:t>Unitate în biserică</w:t>
      </w:r>
    </w:p>
    <w:p w:rsidR="00946E26" w:rsidRPr="00D95671" w:rsidRDefault="00946E26" w:rsidP="00D95671">
      <w:pPr>
        <w:pStyle w:val="Listparagraf"/>
        <w:numPr>
          <w:ilvl w:val="2"/>
          <w:numId w:val="1"/>
        </w:numPr>
        <w:spacing w:after="0" w:line="240" w:lineRule="auto"/>
        <w:jc w:val="both"/>
        <w:rPr>
          <w:lang w:val="ro-RO"/>
        </w:rPr>
      </w:pPr>
      <w:r w:rsidRPr="00D95671">
        <w:rPr>
          <w:bCs/>
          <w:lang w:val="ro-RO"/>
        </w:rPr>
        <w:t>Unitate în misiune</w:t>
      </w:r>
    </w:p>
    <w:p w:rsidR="002F3C80" w:rsidRPr="00D95671" w:rsidRDefault="00020D55" w:rsidP="00D95671">
      <w:pPr>
        <w:pStyle w:val="Listparagraf"/>
        <w:numPr>
          <w:ilvl w:val="1"/>
          <w:numId w:val="1"/>
        </w:numPr>
        <w:spacing w:after="0" w:line="240" w:lineRule="auto"/>
        <w:jc w:val="both"/>
        <w:rPr>
          <w:lang w:val="ro-RO"/>
        </w:rPr>
      </w:pPr>
      <w:r w:rsidRPr="00020D55">
        <w:rPr>
          <w:lang w:val="ro-RO"/>
        </w:rPr>
        <w:t>Avem trebuinţă de un studiu al Bibliei corespunzător (hermeneutic). Trebuie să analizăm fiecare pasaj în contextul său specific şi în corelaţie cu alte pasaje biblice ce învaţă pe acelaşi subiect. În acest fel vom pricepe mai bine mesajele pe care Dumnezeu le-a împărtăşit cu noi prin Biblie</w:t>
      </w:r>
      <w:r w:rsidR="004E4F74" w:rsidRPr="004E4F74">
        <w:rPr>
          <w:lang w:val="ro-RO"/>
        </w:rPr>
        <w:t>.</w:t>
      </w:r>
    </w:p>
    <w:sectPr w:rsidR="002F3C80" w:rsidRPr="00D95671" w:rsidSect="000B2C40">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902" w:rsidRDefault="007F6902" w:rsidP="00D95671">
      <w:pPr>
        <w:spacing w:after="0" w:line="240" w:lineRule="auto"/>
      </w:pPr>
      <w:r>
        <w:separator/>
      </w:r>
    </w:p>
  </w:endnote>
  <w:endnote w:type="continuationSeparator" w:id="1">
    <w:p w:rsidR="007F6902" w:rsidRDefault="007F6902" w:rsidP="00D956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671" w:rsidRPr="00D95671" w:rsidRDefault="00D95671">
    <w:pPr>
      <w:pStyle w:val="Subsol"/>
      <w:rPr>
        <w:i/>
        <w:lang w:val="ro-RO"/>
      </w:rPr>
    </w:pPr>
    <w:r w:rsidRPr="00D95671">
      <w:rPr>
        <w:i/>
        <w:lang w:val="ro-RO"/>
      </w:rPr>
      <w:t>Studiu Biblic, Trim. II, 2020 – Cum să interpretăm Scriptura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902" w:rsidRDefault="007F6902" w:rsidP="00D95671">
      <w:pPr>
        <w:spacing w:after="0" w:line="240" w:lineRule="auto"/>
      </w:pPr>
      <w:r>
        <w:separator/>
      </w:r>
    </w:p>
  </w:footnote>
  <w:footnote w:type="continuationSeparator" w:id="1">
    <w:p w:rsidR="007F6902" w:rsidRDefault="007F6902" w:rsidP="00D956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23673"/>
    <w:multiLevelType w:val="hybridMultilevel"/>
    <w:tmpl w:val="2C5ABD48"/>
    <w:lvl w:ilvl="0" w:tplc="19A4157C">
      <w:start w:val="1"/>
      <w:numFmt w:val="bullet"/>
      <w:lvlText w:val="•"/>
      <w:lvlJc w:val="left"/>
      <w:pPr>
        <w:tabs>
          <w:tab w:val="num" w:pos="720"/>
        </w:tabs>
        <w:ind w:left="720" w:hanging="360"/>
      </w:pPr>
      <w:rPr>
        <w:rFonts w:ascii="Times New Roman" w:hAnsi="Times New Roman" w:hint="default"/>
      </w:rPr>
    </w:lvl>
    <w:lvl w:ilvl="1" w:tplc="A0E02FF0" w:tentative="1">
      <w:start w:val="1"/>
      <w:numFmt w:val="bullet"/>
      <w:lvlText w:val="•"/>
      <w:lvlJc w:val="left"/>
      <w:pPr>
        <w:tabs>
          <w:tab w:val="num" w:pos="1440"/>
        </w:tabs>
        <w:ind w:left="1440" w:hanging="360"/>
      </w:pPr>
      <w:rPr>
        <w:rFonts w:ascii="Times New Roman" w:hAnsi="Times New Roman" w:hint="default"/>
      </w:rPr>
    </w:lvl>
    <w:lvl w:ilvl="2" w:tplc="7916B892" w:tentative="1">
      <w:start w:val="1"/>
      <w:numFmt w:val="bullet"/>
      <w:lvlText w:val="•"/>
      <w:lvlJc w:val="left"/>
      <w:pPr>
        <w:tabs>
          <w:tab w:val="num" w:pos="2160"/>
        </w:tabs>
        <w:ind w:left="2160" w:hanging="360"/>
      </w:pPr>
      <w:rPr>
        <w:rFonts w:ascii="Times New Roman" w:hAnsi="Times New Roman" w:hint="default"/>
      </w:rPr>
    </w:lvl>
    <w:lvl w:ilvl="3" w:tplc="5AD86CCA" w:tentative="1">
      <w:start w:val="1"/>
      <w:numFmt w:val="bullet"/>
      <w:lvlText w:val="•"/>
      <w:lvlJc w:val="left"/>
      <w:pPr>
        <w:tabs>
          <w:tab w:val="num" w:pos="2880"/>
        </w:tabs>
        <w:ind w:left="2880" w:hanging="360"/>
      </w:pPr>
      <w:rPr>
        <w:rFonts w:ascii="Times New Roman" w:hAnsi="Times New Roman" w:hint="default"/>
      </w:rPr>
    </w:lvl>
    <w:lvl w:ilvl="4" w:tplc="122208C0" w:tentative="1">
      <w:start w:val="1"/>
      <w:numFmt w:val="bullet"/>
      <w:lvlText w:val="•"/>
      <w:lvlJc w:val="left"/>
      <w:pPr>
        <w:tabs>
          <w:tab w:val="num" w:pos="3600"/>
        </w:tabs>
        <w:ind w:left="3600" w:hanging="360"/>
      </w:pPr>
      <w:rPr>
        <w:rFonts w:ascii="Times New Roman" w:hAnsi="Times New Roman" w:hint="default"/>
      </w:rPr>
    </w:lvl>
    <w:lvl w:ilvl="5" w:tplc="0E402AC6" w:tentative="1">
      <w:start w:val="1"/>
      <w:numFmt w:val="bullet"/>
      <w:lvlText w:val="•"/>
      <w:lvlJc w:val="left"/>
      <w:pPr>
        <w:tabs>
          <w:tab w:val="num" w:pos="4320"/>
        </w:tabs>
        <w:ind w:left="4320" w:hanging="360"/>
      </w:pPr>
      <w:rPr>
        <w:rFonts w:ascii="Times New Roman" w:hAnsi="Times New Roman" w:hint="default"/>
      </w:rPr>
    </w:lvl>
    <w:lvl w:ilvl="6" w:tplc="4CA83A92" w:tentative="1">
      <w:start w:val="1"/>
      <w:numFmt w:val="bullet"/>
      <w:lvlText w:val="•"/>
      <w:lvlJc w:val="left"/>
      <w:pPr>
        <w:tabs>
          <w:tab w:val="num" w:pos="5040"/>
        </w:tabs>
        <w:ind w:left="5040" w:hanging="360"/>
      </w:pPr>
      <w:rPr>
        <w:rFonts w:ascii="Times New Roman" w:hAnsi="Times New Roman" w:hint="default"/>
      </w:rPr>
    </w:lvl>
    <w:lvl w:ilvl="7" w:tplc="44001152" w:tentative="1">
      <w:start w:val="1"/>
      <w:numFmt w:val="bullet"/>
      <w:lvlText w:val="•"/>
      <w:lvlJc w:val="left"/>
      <w:pPr>
        <w:tabs>
          <w:tab w:val="num" w:pos="5760"/>
        </w:tabs>
        <w:ind w:left="5760" w:hanging="360"/>
      </w:pPr>
      <w:rPr>
        <w:rFonts w:ascii="Times New Roman" w:hAnsi="Times New Roman" w:hint="default"/>
      </w:rPr>
    </w:lvl>
    <w:lvl w:ilvl="8" w:tplc="E716DAF6" w:tentative="1">
      <w:start w:val="1"/>
      <w:numFmt w:val="bullet"/>
      <w:lvlText w:val="•"/>
      <w:lvlJc w:val="left"/>
      <w:pPr>
        <w:tabs>
          <w:tab w:val="num" w:pos="6480"/>
        </w:tabs>
        <w:ind w:left="6480" w:hanging="360"/>
      </w:pPr>
      <w:rPr>
        <w:rFonts w:ascii="Times New Roman" w:hAnsi="Times New Roman" w:hint="default"/>
      </w:rPr>
    </w:lvl>
  </w:abstractNum>
  <w:abstractNum w:abstractNumId="1">
    <w:nsid w:val="67754E7D"/>
    <w:multiLevelType w:val="multilevel"/>
    <w:tmpl w:val="8E62C4D8"/>
    <w:lvl w:ilvl="0">
      <w:start w:val="1"/>
      <w:numFmt w:val="upperLetter"/>
      <w:lvlText w:val="%1 "/>
      <w:lvlJc w:val="left"/>
      <w:pPr>
        <w:ind w:left="360" w:hanging="360"/>
      </w:pPr>
      <w:rPr>
        <w:rFonts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78D42417"/>
    <w:multiLevelType w:val="hybridMultilevel"/>
    <w:tmpl w:val="82A473B0"/>
    <w:lvl w:ilvl="0" w:tplc="8070AC8E">
      <w:start w:val="1"/>
      <w:numFmt w:val="bullet"/>
      <w:lvlText w:val="•"/>
      <w:lvlJc w:val="left"/>
      <w:pPr>
        <w:tabs>
          <w:tab w:val="num" w:pos="720"/>
        </w:tabs>
        <w:ind w:left="720" w:hanging="360"/>
      </w:pPr>
      <w:rPr>
        <w:rFonts w:ascii="Times New Roman" w:hAnsi="Times New Roman" w:hint="default"/>
      </w:rPr>
    </w:lvl>
    <w:lvl w:ilvl="1" w:tplc="7450AB74">
      <w:numFmt w:val="bullet"/>
      <w:lvlText w:val="•"/>
      <w:lvlJc w:val="left"/>
      <w:pPr>
        <w:tabs>
          <w:tab w:val="num" w:pos="1440"/>
        </w:tabs>
        <w:ind w:left="1440" w:hanging="360"/>
      </w:pPr>
      <w:rPr>
        <w:rFonts w:ascii="Times New Roman" w:hAnsi="Times New Roman" w:hint="default"/>
      </w:rPr>
    </w:lvl>
    <w:lvl w:ilvl="2" w:tplc="F0546B18" w:tentative="1">
      <w:start w:val="1"/>
      <w:numFmt w:val="bullet"/>
      <w:lvlText w:val="•"/>
      <w:lvlJc w:val="left"/>
      <w:pPr>
        <w:tabs>
          <w:tab w:val="num" w:pos="2160"/>
        </w:tabs>
        <w:ind w:left="2160" w:hanging="360"/>
      </w:pPr>
      <w:rPr>
        <w:rFonts w:ascii="Times New Roman" w:hAnsi="Times New Roman" w:hint="default"/>
      </w:rPr>
    </w:lvl>
    <w:lvl w:ilvl="3" w:tplc="10003E1C" w:tentative="1">
      <w:start w:val="1"/>
      <w:numFmt w:val="bullet"/>
      <w:lvlText w:val="•"/>
      <w:lvlJc w:val="left"/>
      <w:pPr>
        <w:tabs>
          <w:tab w:val="num" w:pos="2880"/>
        </w:tabs>
        <w:ind w:left="2880" w:hanging="360"/>
      </w:pPr>
      <w:rPr>
        <w:rFonts w:ascii="Times New Roman" w:hAnsi="Times New Roman" w:hint="default"/>
      </w:rPr>
    </w:lvl>
    <w:lvl w:ilvl="4" w:tplc="02F84922" w:tentative="1">
      <w:start w:val="1"/>
      <w:numFmt w:val="bullet"/>
      <w:lvlText w:val="•"/>
      <w:lvlJc w:val="left"/>
      <w:pPr>
        <w:tabs>
          <w:tab w:val="num" w:pos="3600"/>
        </w:tabs>
        <w:ind w:left="3600" w:hanging="360"/>
      </w:pPr>
      <w:rPr>
        <w:rFonts w:ascii="Times New Roman" w:hAnsi="Times New Roman" w:hint="default"/>
      </w:rPr>
    </w:lvl>
    <w:lvl w:ilvl="5" w:tplc="04F6B50E" w:tentative="1">
      <w:start w:val="1"/>
      <w:numFmt w:val="bullet"/>
      <w:lvlText w:val="•"/>
      <w:lvlJc w:val="left"/>
      <w:pPr>
        <w:tabs>
          <w:tab w:val="num" w:pos="4320"/>
        </w:tabs>
        <w:ind w:left="4320" w:hanging="360"/>
      </w:pPr>
      <w:rPr>
        <w:rFonts w:ascii="Times New Roman" w:hAnsi="Times New Roman" w:hint="default"/>
      </w:rPr>
    </w:lvl>
    <w:lvl w:ilvl="6" w:tplc="5CE64AE8" w:tentative="1">
      <w:start w:val="1"/>
      <w:numFmt w:val="bullet"/>
      <w:lvlText w:val="•"/>
      <w:lvlJc w:val="left"/>
      <w:pPr>
        <w:tabs>
          <w:tab w:val="num" w:pos="5040"/>
        </w:tabs>
        <w:ind w:left="5040" w:hanging="360"/>
      </w:pPr>
      <w:rPr>
        <w:rFonts w:ascii="Times New Roman" w:hAnsi="Times New Roman" w:hint="default"/>
      </w:rPr>
    </w:lvl>
    <w:lvl w:ilvl="7" w:tplc="1E4A72B6" w:tentative="1">
      <w:start w:val="1"/>
      <w:numFmt w:val="bullet"/>
      <w:lvlText w:val="•"/>
      <w:lvlJc w:val="left"/>
      <w:pPr>
        <w:tabs>
          <w:tab w:val="num" w:pos="5760"/>
        </w:tabs>
        <w:ind w:left="5760" w:hanging="360"/>
      </w:pPr>
      <w:rPr>
        <w:rFonts w:ascii="Times New Roman" w:hAnsi="Times New Roman" w:hint="default"/>
      </w:rPr>
    </w:lvl>
    <w:lvl w:ilvl="8" w:tplc="40F4408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62A09"/>
    <w:rsid w:val="00020D55"/>
    <w:rsid w:val="00062A09"/>
    <w:rsid w:val="000B2C40"/>
    <w:rsid w:val="001319A8"/>
    <w:rsid w:val="001358FD"/>
    <w:rsid w:val="00185F01"/>
    <w:rsid w:val="002C0E1C"/>
    <w:rsid w:val="002F3C80"/>
    <w:rsid w:val="003A6BEA"/>
    <w:rsid w:val="003C71AF"/>
    <w:rsid w:val="0048580A"/>
    <w:rsid w:val="004C34E5"/>
    <w:rsid w:val="004E4F74"/>
    <w:rsid w:val="00623557"/>
    <w:rsid w:val="0077282A"/>
    <w:rsid w:val="007F6902"/>
    <w:rsid w:val="00837E1A"/>
    <w:rsid w:val="008E7924"/>
    <w:rsid w:val="00910CD7"/>
    <w:rsid w:val="00946E26"/>
    <w:rsid w:val="009B6210"/>
    <w:rsid w:val="00D95671"/>
    <w:rsid w:val="00EF06FC"/>
    <w:rsid w:val="00F17E27"/>
    <w:rsid w:val="00F27192"/>
    <w:rsid w:val="00FF196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s-E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BEA"/>
    <w:rPr>
      <w:rFonts w:cs="Arial"/>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062A09"/>
    <w:pPr>
      <w:ind w:left="720"/>
      <w:contextualSpacing/>
    </w:pPr>
  </w:style>
  <w:style w:type="character" w:customStyle="1" w:styleId="content">
    <w:name w:val="content"/>
    <w:basedOn w:val="Fontdeparagrafimplicit"/>
    <w:rsid w:val="0077282A"/>
    <w:rPr>
      <w:rFonts w:cs="Times New Roman"/>
    </w:rPr>
  </w:style>
  <w:style w:type="character" w:customStyle="1" w:styleId="fr">
    <w:name w:val="fr"/>
    <w:basedOn w:val="Fontdeparagrafimplicit"/>
    <w:rsid w:val="0077282A"/>
    <w:rPr>
      <w:rFonts w:cs="Times New Roman"/>
    </w:rPr>
  </w:style>
  <w:style w:type="character" w:customStyle="1" w:styleId="ft">
    <w:name w:val="ft"/>
    <w:basedOn w:val="Fontdeparagrafimplicit"/>
    <w:rsid w:val="0077282A"/>
    <w:rPr>
      <w:rFonts w:cs="Times New Roman"/>
    </w:rPr>
  </w:style>
  <w:style w:type="character" w:customStyle="1" w:styleId="note">
    <w:name w:val="note"/>
    <w:basedOn w:val="Fontdeparagrafimplicit"/>
    <w:rsid w:val="0077282A"/>
    <w:rPr>
      <w:rFonts w:cs="Times New Roman"/>
    </w:rPr>
  </w:style>
  <w:style w:type="paragraph" w:styleId="Antet">
    <w:name w:val="header"/>
    <w:basedOn w:val="Normal"/>
    <w:link w:val="AntetCaracter"/>
    <w:uiPriority w:val="99"/>
    <w:semiHidden/>
    <w:unhideWhenUsed/>
    <w:rsid w:val="00D95671"/>
    <w:pPr>
      <w:tabs>
        <w:tab w:val="center" w:pos="4536"/>
        <w:tab w:val="right" w:pos="9072"/>
      </w:tabs>
      <w:spacing w:after="0" w:line="240" w:lineRule="auto"/>
    </w:pPr>
  </w:style>
  <w:style w:type="character" w:customStyle="1" w:styleId="AntetCaracter">
    <w:name w:val="Antet Caracter"/>
    <w:basedOn w:val="Fontdeparagrafimplicit"/>
    <w:link w:val="Antet"/>
    <w:uiPriority w:val="99"/>
    <w:semiHidden/>
    <w:rsid w:val="00D95671"/>
    <w:rPr>
      <w:rFonts w:cs="Arial"/>
      <w:sz w:val="24"/>
    </w:rPr>
  </w:style>
  <w:style w:type="paragraph" w:styleId="Subsol">
    <w:name w:val="footer"/>
    <w:basedOn w:val="Normal"/>
    <w:link w:val="SubsolCaracter"/>
    <w:uiPriority w:val="99"/>
    <w:semiHidden/>
    <w:unhideWhenUsed/>
    <w:rsid w:val="00D95671"/>
    <w:pPr>
      <w:tabs>
        <w:tab w:val="center" w:pos="4536"/>
        <w:tab w:val="right" w:pos="9072"/>
      </w:tabs>
      <w:spacing w:after="0" w:line="240" w:lineRule="auto"/>
    </w:pPr>
  </w:style>
  <w:style w:type="character" w:customStyle="1" w:styleId="SubsolCaracter">
    <w:name w:val="Subsol Caracter"/>
    <w:basedOn w:val="Fontdeparagrafimplicit"/>
    <w:link w:val="Subsol"/>
    <w:uiPriority w:val="99"/>
    <w:semiHidden/>
    <w:rsid w:val="00D95671"/>
    <w:rPr>
      <w:rFonts w:cs="Arial"/>
      <w:sz w:val="24"/>
    </w:rPr>
  </w:style>
</w:styles>
</file>

<file path=word/webSettings.xml><?xml version="1.0" encoding="utf-8"?>
<w:webSettings xmlns:r="http://schemas.openxmlformats.org/officeDocument/2006/relationships" xmlns:w="http://schemas.openxmlformats.org/wordprocessingml/2006/main">
  <w:divs>
    <w:div w:id="222330595">
      <w:marLeft w:val="0"/>
      <w:marRight w:val="0"/>
      <w:marTop w:val="0"/>
      <w:marBottom w:val="0"/>
      <w:divBdr>
        <w:top w:val="none" w:sz="0" w:space="0" w:color="auto"/>
        <w:left w:val="none" w:sz="0" w:space="0" w:color="auto"/>
        <w:bottom w:val="none" w:sz="0" w:space="0" w:color="auto"/>
        <w:right w:val="none" w:sz="0" w:space="0" w:color="auto"/>
      </w:divBdr>
    </w:div>
    <w:div w:id="222330597">
      <w:marLeft w:val="0"/>
      <w:marRight w:val="0"/>
      <w:marTop w:val="0"/>
      <w:marBottom w:val="0"/>
      <w:divBdr>
        <w:top w:val="none" w:sz="0" w:space="0" w:color="auto"/>
        <w:left w:val="none" w:sz="0" w:space="0" w:color="auto"/>
        <w:bottom w:val="none" w:sz="0" w:space="0" w:color="auto"/>
        <w:right w:val="none" w:sz="0" w:space="0" w:color="auto"/>
      </w:divBdr>
    </w:div>
    <w:div w:id="222330598">
      <w:marLeft w:val="0"/>
      <w:marRight w:val="0"/>
      <w:marTop w:val="0"/>
      <w:marBottom w:val="0"/>
      <w:divBdr>
        <w:top w:val="none" w:sz="0" w:space="0" w:color="auto"/>
        <w:left w:val="none" w:sz="0" w:space="0" w:color="auto"/>
        <w:bottom w:val="none" w:sz="0" w:space="0" w:color="auto"/>
        <w:right w:val="none" w:sz="0" w:space="0" w:color="auto"/>
      </w:divBdr>
    </w:div>
    <w:div w:id="222330601">
      <w:marLeft w:val="0"/>
      <w:marRight w:val="0"/>
      <w:marTop w:val="0"/>
      <w:marBottom w:val="0"/>
      <w:divBdr>
        <w:top w:val="none" w:sz="0" w:space="0" w:color="auto"/>
        <w:left w:val="none" w:sz="0" w:space="0" w:color="auto"/>
        <w:bottom w:val="none" w:sz="0" w:space="0" w:color="auto"/>
        <w:right w:val="none" w:sz="0" w:space="0" w:color="auto"/>
      </w:divBdr>
    </w:div>
    <w:div w:id="222330604">
      <w:marLeft w:val="0"/>
      <w:marRight w:val="0"/>
      <w:marTop w:val="0"/>
      <w:marBottom w:val="0"/>
      <w:divBdr>
        <w:top w:val="none" w:sz="0" w:space="0" w:color="auto"/>
        <w:left w:val="none" w:sz="0" w:space="0" w:color="auto"/>
        <w:bottom w:val="none" w:sz="0" w:space="0" w:color="auto"/>
        <w:right w:val="none" w:sz="0" w:space="0" w:color="auto"/>
      </w:divBdr>
    </w:div>
    <w:div w:id="222330607">
      <w:marLeft w:val="0"/>
      <w:marRight w:val="0"/>
      <w:marTop w:val="0"/>
      <w:marBottom w:val="0"/>
      <w:divBdr>
        <w:top w:val="none" w:sz="0" w:space="0" w:color="auto"/>
        <w:left w:val="none" w:sz="0" w:space="0" w:color="auto"/>
        <w:bottom w:val="none" w:sz="0" w:space="0" w:color="auto"/>
        <w:right w:val="none" w:sz="0" w:space="0" w:color="auto"/>
      </w:divBdr>
      <w:divsChild>
        <w:div w:id="222330596">
          <w:marLeft w:val="547"/>
          <w:marRight w:val="0"/>
          <w:marTop w:val="0"/>
          <w:marBottom w:val="0"/>
          <w:divBdr>
            <w:top w:val="none" w:sz="0" w:space="0" w:color="auto"/>
            <w:left w:val="none" w:sz="0" w:space="0" w:color="auto"/>
            <w:bottom w:val="none" w:sz="0" w:space="0" w:color="auto"/>
            <w:right w:val="none" w:sz="0" w:space="0" w:color="auto"/>
          </w:divBdr>
        </w:div>
        <w:div w:id="222330600">
          <w:marLeft w:val="547"/>
          <w:marRight w:val="0"/>
          <w:marTop w:val="0"/>
          <w:marBottom w:val="0"/>
          <w:divBdr>
            <w:top w:val="none" w:sz="0" w:space="0" w:color="auto"/>
            <w:left w:val="none" w:sz="0" w:space="0" w:color="auto"/>
            <w:bottom w:val="none" w:sz="0" w:space="0" w:color="auto"/>
            <w:right w:val="none" w:sz="0" w:space="0" w:color="auto"/>
          </w:divBdr>
        </w:div>
        <w:div w:id="222330605">
          <w:marLeft w:val="547"/>
          <w:marRight w:val="0"/>
          <w:marTop w:val="0"/>
          <w:marBottom w:val="0"/>
          <w:divBdr>
            <w:top w:val="none" w:sz="0" w:space="0" w:color="auto"/>
            <w:left w:val="none" w:sz="0" w:space="0" w:color="auto"/>
            <w:bottom w:val="none" w:sz="0" w:space="0" w:color="auto"/>
            <w:right w:val="none" w:sz="0" w:space="0" w:color="auto"/>
          </w:divBdr>
        </w:div>
        <w:div w:id="222330618">
          <w:marLeft w:val="547"/>
          <w:marRight w:val="0"/>
          <w:marTop w:val="0"/>
          <w:marBottom w:val="0"/>
          <w:divBdr>
            <w:top w:val="none" w:sz="0" w:space="0" w:color="auto"/>
            <w:left w:val="none" w:sz="0" w:space="0" w:color="auto"/>
            <w:bottom w:val="none" w:sz="0" w:space="0" w:color="auto"/>
            <w:right w:val="none" w:sz="0" w:space="0" w:color="auto"/>
          </w:divBdr>
        </w:div>
      </w:divsChild>
    </w:div>
    <w:div w:id="222330608">
      <w:marLeft w:val="0"/>
      <w:marRight w:val="0"/>
      <w:marTop w:val="0"/>
      <w:marBottom w:val="0"/>
      <w:divBdr>
        <w:top w:val="none" w:sz="0" w:space="0" w:color="auto"/>
        <w:left w:val="none" w:sz="0" w:space="0" w:color="auto"/>
        <w:bottom w:val="none" w:sz="0" w:space="0" w:color="auto"/>
        <w:right w:val="none" w:sz="0" w:space="0" w:color="auto"/>
      </w:divBdr>
    </w:div>
    <w:div w:id="222330610">
      <w:marLeft w:val="0"/>
      <w:marRight w:val="0"/>
      <w:marTop w:val="0"/>
      <w:marBottom w:val="0"/>
      <w:divBdr>
        <w:top w:val="none" w:sz="0" w:space="0" w:color="auto"/>
        <w:left w:val="none" w:sz="0" w:space="0" w:color="auto"/>
        <w:bottom w:val="none" w:sz="0" w:space="0" w:color="auto"/>
        <w:right w:val="none" w:sz="0" w:space="0" w:color="auto"/>
      </w:divBdr>
    </w:div>
    <w:div w:id="222330611">
      <w:marLeft w:val="0"/>
      <w:marRight w:val="0"/>
      <w:marTop w:val="0"/>
      <w:marBottom w:val="0"/>
      <w:divBdr>
        <w:top w:val="none" w:sz="0" w:space="0" w:color="auto"/>
        <w:left w:val="none" w:sz="0" w:space="0" w:color="auto"/>
        <w:bottom w:val="none" w:sz="0" w:space="0" w:color="auto"/>
        <w:right w:val="none" w:sz="0" w:space="0" w:color="auto"/>
      </w:divBdr>
      <w:divsChild>
        <w:div w:id="222330599">
          <w:marLeft w:val="1166"/>
          <w:marRight w:val="0"/>
          <w:marTop w:val="0"/>
          <w:marBottom w:val="0"/>
          <w:divBdr>
            <w:top w:val="none" w:sz="0" w:space="0" w:color="auto"/>
            <w:left w:val="none" w:sz="0" w:space="0" w:color="auto"/>
            <w:bottom w:val="none" w:sz="0" w:space="0" w:color="auto"/>
            <w:right w:val="none" w:sz="0" w:space="0" w:color="auto"/>
          </w:divBdr>
        </w:div>
        <w:div w:id="222330602">
          <w:marLeft w:val="1166"/>
          <w:marRight w:val="0"/>
          <w:marTop w:val="0"/>
          <w:marBottom w:val="0"/>
          <w:divBdr>
            <w:top w:val="none" w:sz="0" w:space="0" w:color="auto"/>
            <w:left w:val="none" w:sz="0" w:space="0" w:color="auto"/>
            <w:bottom w:val="none" w:sz="0" w:space="0" w:color="auto"/>
            <w:right w:val="none" w:sz="0" w:space="0" w:color="auto"/>
          </w:divBdr>
        </w:div>
        <w:div w:id="222330603">
          <w:marLeft w:val="1166"/>
          <w:marRight w:val="0"/>
          <w:marTop w:val="0"/>
          <w:marBottom w:val="0"/>
          <w:divBdr>
            <w:top w:val="none" w:sz="0" w:space="0" w:color="auto"/>
            <w:left w:val="none" w:sz="0" w:space="0" w:color="auto"/>
            <w:bottom w:val="none" w:sz="0" w:space="0" w:color="auto"/>
            <w:right w:val="none" w:sz="0" w:space="0" w:color="auto"/>
          </w:divBdr>
        </w:div>
        <w:div w:id="222330606">
          <w:marLeft w:val="547"/>
          <w:marRight w:val="0"/>
          <w:marTop w:val="0"/>
          <w:marBottom w:val="0"/>
          <w:divBdr>
            <w:top w:val="none" w:sz="0" w:space="0" w:color="auto"/>
            <w:left w:val="none" w:sz="0" w:space="0" w:color="auto"/>
            <w:bottom w:val="none" w:sz="0" w:space="0" w:color="auto"/>
            <w:right w:val="none" w:sz="0" w:space="0" w:color="auto"/>
          </w:divBdr>
        </w:div>
        <w:div w:id="222330609">
          <w:marLeft w:val="1166"/>
          <w:marRight w:val="0"/>
          <w:marTop w:val="0"/>
          <w:marBottom w:val="0"/>
          <w:divBdr>
            <w:top w:val="none" w:sz="0" w:space="0" w:color="auto"/>
            <w:left w:val="none" w:sz="0" w:space="0" w:color="auto"/>
            <w:bottom w:val="none" w:sz="0" w:space="0" w:color="auto"/>
            <w:right w:val="none" w:sz="0" w:space="0" w:color="auto"/>
          </w:divBdr>
        </w:div>
        <w:div w:id="222330615">
          <w:marLeft w:val="547"/>
          <w:marRight w:val="0"/>
          <w:marTop w:val="0"/>
          <w:marBottom w:val="0"/>
          <w:divBdr>
            <w:top w:val="none" w:sz="0" w:space="0" w:color="auto"/>
            <w:left w:val="none" w:sz="0" w:space="0" w:color="auto"/>
            <w:bottom w:val="none" w:sz="0" w:space="0" w:color="auto"/>
            <w:right w:val="none" w:sz="0" w:space="0" w:color="auto"/>
          </w:divBdr>
        </w:div>
        <w:div w:id="222330616">
          <w:marLeft w:val="1166"/>
          <w:marRight w:val="0"/>
          <w:marTop w:val="0"/>
          <w:marBottom w:val="0"/>
          <w:divBdr>
            <w:top w:val="none" w:sz="0" w:space="0" w:color="auto"/>
            <w:left w:val="none" w:sz="0" w:space="0" w:color="auto"/>
            <w:bottom w:val="none" w:sz="0" w:space="0" w:color="auto"/>
            <w:right w:val="none" w:sz="0" w:space="0" w:color="auto"/>
          </w:divBdr>
        </w:div>
        <w:div w:id="222330622">
          <w:marLeft w:val="547"/>
          <w:marRight w:val="0"/>
          <w:marTop w:val="0"/>
          <w:marBottom w:val="0"/>
          <w:divBdr>
            <w:top w:val="none" w:sz="0" w:space="0" w:color="auto"/>
            <w:left w:val="none" w:sz="0" w:space="0" w:color="auto"/>
            <w:bottom w:val="none" w:sz="0" w:space="0" w:color="auto"/>
            <w:right w:val="none" w:sz="0" w:space="0" w:color="auto"/>
          </w:divBdr>
        </w:div>
        <w:div w:id="222330624">
          <w:marLeft w:val="1166"/>
          <w:marRight w:val="0"/>
          <w:marTop w:val="0"/>
          <w:marBottom w:val="0"/>
          <w:divBdr>
            <w:top w:val="none" w:sz="0" w:space="0" w:color="auto"/>
            <w:left w:val="none" w:sz="0" w:space="0" w:color="auto"/>
            <w:bottom w:val="none" w:sz="0" w:space="0" w:color="auto"/>
            <w:right w:val="none" w:sz="0" w:space="0" w:color="auto"/>
          </w:divBdr>
        </w:div>
      </w:divsChild>
    </w:div>
    <w:div w:id="222330612">
      <w:marLeft w:val="0"/>
      <w:marRight w:val="0"/>
      <w:marTop w:val="0"/>
      <w:marBottom w:val="0"/>
      <w:divBdr>
        <w:top w:val="none" w:sz="0" w:space="0" w:color="auto"/>
        <w:left w:val="none" w:sz="0" w:space="0" w:color="auto"/>
        <w:bottom w:val="none" w:sz="0" w:space="0" w:color="auto"/>
        <w:right w:val="none" w:sz="0" w:space="0" w:color="auto"/>
      </w:divBdr>
    </w:div>
    <w:div w:id="222330613">
      <w:marLeft w:val="0"/>
      <w:marRight w:val="0"/>
      <w:marTop w:val="0"/>
      <w:marBottom w:val="0"/>
      <w:divBdr>
        <w:top w:val="none" w:sz="0" w:space="0" w:color="auto"/>
        <w:left w:val="none" w:sz="0" w:space="0" w:color="auto"/>
        <w:bottom w:val="none" w:sz="0" w:space="0" w:color="auto"/>
        <w:right w:val="none" w:sz="0" w:space="0" w:color="auto"/>
      </w:divBdr>
    </w:div>
    <w:div w:id="222330614">
      <w:marLeft w:val="0"/>
      <w:marRight w:val="0"/>
      <w:marTop w:val="0"/>
      <w:marBottom w:val="0"/>
      <w:divBdr>
        <w:top w:val="none" w:sz="0" w:space="0" w:color="auto"/>
        <w:left w:val="none" w:sz="0" w:space="0" w:color="auto"/>
        <w:bottom w:val="none" w:sz="0" w:space="0" w:color="auto"/>
        <w:right w:val="none" w:sz="0" w:space="0" w:color="auto"/>
      </w:divBdr>
      <w:divsChild>
        <w:div w:id="222330619">
          <w:marLeft w:val="0"/>
          <w:marRight w:val="0"/>
          <w:marTop w:val="0"/>
          <w:marBottom w:val="0"/>
          <w:divBdr>
            <w:top w:val="none" w:sz="0" w:space="0" w:color="auto"/>
            <w:left w:val="none" w:sz="0" w:space="0" w:color="auto"/>
            <w:bottom w:val="none" w:sz="0" w:space="0" w:color="auto"/>
            <w:right w:val="none" w:sz="0" w:space="0" w:color="auto"/>
          </w:divBdr>
        </w:div>
        <w:div w:id="222330620">
          <w:marLeft w:val="0"/>
          <w:marRight w:val="0"/>
          <w:marTop w:val="0"/>
          <w:marBottom w:val="0"/>
          <w:divBdr>
            <w:top w:val="none" w:sz="0" w:space="0" w:color="auto"/>
            <w:left w:val="none" w:sz="0" w:space="0" w:color="auto"/>
            <w:bottom w:val="none" w:sz="0" w:space="0" w:color="auto"/>
            <w:right w:val="none" w:sz="0" w:space="0" w:color="auto"/>
          </w:divBdr>
        </w:div>
      </w:divsChild>
    </w:div>
    <w:div w:id="222330617">
      <w:marLeft w:val="0"/>
      <w:marRight w:val="0"/>
      <w:marTop w:val="0"/>
      <w:marBottom w:val="0"/>
      <w:divBdr>
        <w:top w:val="none" w:sz="0" w:space="0" w:color="auto"/>
        <w:left w:val="none" w:sz="0" w:space="0" w:color="auto"/>
        <w:bottom w:val="none" w:sz="0" w:space="0" w:color="auto"/>
        <w:right w:val="none" w:sz="0" w:space="0" w:color="auto"/>
      </w:divBdr>
    </w:div>
    <w:div w:id="222330621">
      <w:marLeft w:val="0"/>
      <w:marRight w:val="0"/>
      <w:marTop w:val="0"/>
      <w:marBottom w:val="0"/>
      <w:divBdr>
        <w:top w:val="none" w:sz="0" w:space="0" w:color="auto"/>
        <w:left w:val="none" w:sz="0" w:space="0" w:color="auto"/>
        <w:bottom w:val="none" w:sz="0" w:space="0" w:color="auto"/>
        <w:right w:val="none" w:sz="0" w:space="0" w:color="auto"/>
      </w:divBdr>
    </w:div>
    <w:div w:id="2223306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470</Words>
  <Characters>2732</Characters>
  <Application>Microsoft Office Word</Application>
  <DocSecurity>0</DocSecurity>
  <Lines>22</Lines>
  <Paragraphs>6</Paragraphs>
  <ScaleCrop>false</ScaleCrop>
  <HeadingPairs>
    <vt:vector size="4" baseType="variant">
      <vt:variant>
        <vt:lpstr>Titlu</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Rezumatul Studiului 6 - De ce este nevoie de interpretare</dc:title>
  <dc:subject>Studiu Biblic, Trim. II, 2020 – Cum sa interpretam Scriptura</dc:subject>
  <dc:creator>Sergio Fustero Carreras</dc:creator>
  <cp:keywords>https://www.fustero.es/index_ro.php</cp:keywords>
  <dc:description/>
  <cp:lastModifiedBy>isj</cp:lastModifiedBy>
  <cp:revision>7</cp:revision>
  <dcterms:created xsi:type="dcterms:W3CDTF">2020-05-06T16:17:00Z</dcterms:created>
  <dcterms:modified xsi:type="dcterms:W3CDTF">2020-03-19T04:42:00Z</dcterms:modified>
</cp:coreProperties>
</file>