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FF" w:rsidRPr="00A110FF" w:rsidRDefault="00A110FF" w:rsidP="00A110FF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A110FF">
        <w:rPr>
          <w:bCs/>
          <w:sz w:val="40"/>
          <w:szCs w:val="40"/>
          <w:lang w:val="ro-RO"/>
        </w:rPr>
        <w:t>Rezumatul Studiului 11 - Fericita noastră nădejde</w:t>
      </w:r>
      <w:bookmarkEnd w:id="0"/>
      <w:bookmarkEnd w:id="1"/>
    </w:p>
    <w:p w:rsidR="00A110FF" w:rsidRPr="00A110FF" w:rsidRDefault="00A110FF" w:rsidP="00A110FF">
      <w:pPr>
        <w:spacing w:after="0" w:line="240" w:lineRule="auto"/>
        <w:jc w:val="both"/>
        <w:rPr>
          <w:bCs/>
          <w:sz w:val="28"/>
          <w:szCs w:val="28"/>
          <w:lang w:val="ro-RO"/>
        </w:rPr>
      </w:pPr>
    </w:p>
    <w:p w:rsidR="00A93872" w:rsidRDefault="00A93872" w:rsidP="00A110F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A93872">
        <w:rPr>
          <w:b/>
          <w:bCs/>
          <w:sz w:val="28"/>
          <w:szCs w:val="28"/>
          <w:lang w:val="ro-RO"/>
        </w:rPr>
        <w:t>O nădejde sigură</w:t>
      </w:r>
    </w:p>
    <w:p w:rsidR="00A93872" w:rsidRPr="00A93872" w:rsidRDefault="00A93872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93872">
        <w:rPr>
          <w:bCs/>
          <w:sz w:val="28"/>
          <w:szCs w:val="28"/>
          <w:lang w:val="ro-RO"/>
        </w:rPr>
        <w:t xml:space="preserve">Când poporul lui Dumnezeu este înconjurat de asuprire 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 xml:space="preserve">i nedreptate el strigă </w:t>
      </w:r>
      <w:r w:rsidR="00A110FF" w:rsidRPr="00A93872">
        <w:rPr>
          <w:bCs/>
          <w:sz w:val="28"/>
          <w:szCs w:val="28"/>
          <w:lang w:val="ro-RO"/>
        </w:rPr>
        <w:t>către</w:t>
      </w:r>
      <w:r w:rsidRPr="00A93872">
        <w:rPr>
          <w:bCs/>
          <w:sz w:val="28"/>
          <w:szCs w:val="28"/>
          <w:lang w:val="ro-RO"/>
        </w:rPr>
        <w:t xml:space="preserve"> Domnul: „Până când?”</w:t>
      </w:r>
    </w:p>
    <w:p w:rsidR="00A93872" w:rsidRPr="00A93872" w:rsidRDefault="00A93872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93872">
        <w:rPr>
          <w:bCs/>
          <w:sz w:val="28"/>
          <w:szCs w:val="28"/>
          <w:lang w:val="ro-RO"/>
        </w:rPr>
        <w:t xml:space="preserve"> Cât vor mai îndura până vor fi elibera</w:t>
      </w:r>
      <w:r w:rsidR="00A110FF">
        <w:rPr>
          <w:bCs/>
          <w:sz w:val="28"/>
          <w:szCs w:val="28"/>
          <w:lang w:val="ro-RO"/>
        </w:rPr>
        <w:t>ţ</w:t>
      </w:r>
      <w:r w:rsidRPr="00A93872">
        <w:rPr>
          <w:bCs/>
          <w:sz w:val="28"/>
          <w:szCs w:val="28"/>
          <w:lang w:val="ro-RO"/>
        </w:rPr>
        <w:t>i de sub Egipt? Până când vor fi în robia Babilonului? Când vor fi elibera</w:t>
      </w:r>
      <w:r w:rsidR="00A110FF">
        <w:rPr>
          <w:bCs/>
          <w:sz w:val="28"/>
          <w:szCs w:val="28"/>
          <w:lang w:val="ro-RO"/>
        </w:rPr>
        <w:t>ţ</w:t>
      </w:r>
      <w:r w:rsidRPr="00A93872">
        <w:rPr>
          <w:bCs/>
          <w:sz w:val="28"/>
          <w:szCs w:val="28"/>
          <w:lang w:val="ro-RO"/>
        </w:rPr>
        <w:t>i de sub Roma? „Până când, Stăpâne, Tu, care e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 xml:space="preserve">ti sfânt 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i adevărat, zăbove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 xml:space="preserve">ti să judeci 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i să răzbuni sângele nostru asupra locuitorilor pământului?” (Apocalipsa 6:10).</w:t>
      </w:r>
    </w:p>
    <w:p w:rsidR="00A93872" w:rsidRPr="00A93872" w:rsidRDefault="00A93872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93872">
        <w:rPr>
          <w:bCs/>
          <w:sz w:val="28"/>
          <w:szCs w:val="28"/>
          <w:lang w:val="ro-RO"/>
        </w:rPr>
        <w:t xml:space="preserve">Dumnezeu a intervenit întotdeauna. Cu toate acestea, tot există asuprire 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i nedreptate. Până când?</w:t>
      </w:r>
    </w:p>
    <w:p w:rsidR="00A93872" w:rsidRPr="00A93872" w:rsidRDefault="00A93872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93872">
        <w:rPr>
          <w:bCs/>
          <w:sz w:val="28"/>
          <w:szCs w:val="28"/>
          <w:lang w:val="ro-RO"/>
        </w:rPr>
        <w:t xml:space="preserve">Noi tot tânjim după dreptatea lui Dumnezeu 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i strigăm pentru momentul când El va pune capăt răului (Luca 18:1-8).</w:t>
      </w:r>
    </w:p>
    <w:p w:rsidR="00A93872" w:rsidRDefault="00A93872" w:rsidP="00A110F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A93872">
        <w:rPr>
          <w:b/>
          <w:bCs/>
          <w:sz w:val="28"/>
          <w:szCs w:val="28"/>
          <w:lang w:val="ro-RO"/>
        </w:rPr>
        <w:t>O nădejde activă</w:t>
      </w:r>
    </w:p>
    <w:p w:rsidR="00A93872" w:rsidRPr="00A93872" w:rsidRDefault="00A93872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93872">
        <w:rPr>
          <w:bCs/>
          <w:sz w:val="28"/>
          <w:szCs w:val="28"/>
          <w:lang w:val="ro-RO"/>
        </w:rPr>
        <w:t xml:space="preserve">Putem crede că, atunci când va veni, Isus va pune capăt sărăciei 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i asupririi,a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adar nu e nevoie să le combatem acum.</w:t>
      </w:r>
    </w:p>
    <w:p w:rsidR="00A93872" w:rsidRPr="00A93872" w:rsidRDefault="00A93872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93872">
        <w:rPr>
          <w:bCs/>
          <w:sz w:val="28"/>
          <w:szCs w:val="28"/>
          <w:lang w:val="ro-RO"/>
        </w:rPr>
        <w:t>Totu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 xml:space="preserve">i, Dumnezeu ne cere să trăim drept în lumea aceasta. Datoria noastră este să ne pese de cei în nevoi 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i să le oferim ce le lipse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te după puterile noastre.</w:t>
      </w:r>
    </w:p>
    <w:p w:rsidR="00A93872" w:rsidRPr="00A93872" w:rsidRDefault="00A93872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93872">
        <w:rPr>
          <w:bCs/>
          <w:sz w:val="28"/>
          <w:szCs w:val="28"/>
          <w:lang w:val="ro-RO"/>
        </w:rPr>
        <w:t>Aminte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te-</w:t>
      </w:r>
      <w:r w:rsidR="00A110FF">
        <w:rPr>
          <w:bCs/>
          <w:sz w:val="28"/>
          <w:szCs w:val="28"/>
          <w:lang w:val="ro-RO"/>
        </w:rPr>
        <w:t>ţ</w:t>
      </w:r>
      <w:r w:rsidRPr="00A93872">
        <w:rPr>
          <w:bCs/>
          <w:sz w:val="28"/>
          <w:szCs w:val="28"/>
          <w:lang w:val="ro-RO"/>
        </w:rPr>
        <w:t>i: dacă vrei să trăie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ti cu Isus pe vecie,trebuie să începi de azi să trăie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ti</w:t>
      </w:r>
      <w:r w:rsidR="00A110FF">
        <w:rPr>
          <w:bCs/>
          <w:sz w:val="28"/>
          <w:szCs w:val="28"/>
          <w:lang w:val="ro-RO"/>
        </w:rPr>
        <w:t xml:space="preserve"> </w:t>
      </w:r>
      <w:r w:rsidRPr="00A93872">
        <w:rPr>
          <w:bCs/>
          <w:sz w:val="28"/>
          <w:szCs w:val="28"/>
          <w:lang w:val="ro-RO"/>
        </w:rPr>
        <w:t>cum a trăit El (Fapte 10:38).</w:t>
      </w:r>
    </w:p>
    <w:p w:rsidR="00A93872" w:rsidRPr="00E7090E" w:rsidRDefault="00A93872" w:rsidP="00A110F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E7090E">
        <w:rPr>
          <w:b/>
          <w:bCs/>
          <w:sz w:val="28"/>
          <w:szCs w:val="28"/>
          <w:lang w:val="ro-RO"/>
        </w:rPr>
        <w:t>Nădejdea învierii</w:t>
      </w:r>
    </w:p>
    <w:p w:rsidR="00A93872" w:rsidRPr="00A93872" w:rsidRDefault="00A93872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93872">
        <w:rPr>
          <w:bCs/>
          <w:sz w:val="28"/>
          <w:szCs w:val="28"/>
          <w:lang w:val="ro-RO"/>
        </w:rPr>
        <w:t>Învierea lui Isus este garan</w:t>
      </w:r>
      <w:r w:rsidR="00A110FF">
        <w:rPr>
          <w:bCs/>
          <w:sz w:val="28"/>
          <w:szCs w:val="28"/>
          <w:lang w:val="ro-RO"/>
        </w:rPr>
        <w:t>ţ</w:t>
      </w:r>
      <w:r w:rsidRPr="00A93872">
        <w:rPr>
          <w:bCs/>
          <w:sz w:val="28"/>
          <w:szCs w:val="28"/>
          <w:lang w:val="ro-RO"/>
        </w:rPr>
        <w:t xml:space="preserve">ia învierii noastre. Moartea va fi distrusă definitiv. Răul ce cauzează nedreptatea, sărăcia 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i asupririle va fi înfrânt.</w:t>
      </w:r>
    </w:p>
    <w:p w:rsidR="00A93872" w:rsidRPr="00A93872" w:rsidRDefault="00A93872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93872">
        <w:rPr>
          <w:bCs/>
          <w:sz w:val="28"/>
          <w:szCs w:val="28"/>
          <w:lang w:val="ro-RO"/>
        </w:rPr>
        <w:t xml:space="preserve">Haidem să-i ajutăm 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i pe al</w:t>
      </w:r>
      <w:r w:rsidR="00A110FF">
        <w:rPr>
          <w:bCs/>
          <w:sz w:val="28"/>
          <w:szCs w:val="28"/>
          <w:lang w:val="ro-RO"/>
        </w:rPr>
        <w:t>ţ</w:t>
      </w:r>
      <w:r w:rsidRPr="00A93872">
        <w:rPr>
          <w:bCs/>
          <w:sz w:val="28"/>
          <w:szCs w:val="28"/>
          <w:lang w:val="ro-RO"/>
        </w:rPr>
        <w:t>ii să ne împărtă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ească nădejdea învierii.</w:t>
      </w:r>
    </w:p>
    <w:p w:rsidR="00A93872" w:rsidRPr="00E7090E" w:rsidRDefault="00A93872" w:rsidP="00A110F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E7090E">
        <w:rPr>
          <w:b/>
          <w:bCs/>
          <w:sz w:val="28"/>
          <w:szCs w:val="28"/>
          <w:lang w:val="ro-RO"/>
        </w:rPr>
        <w:t>Nădejdea judecă</w:t>
      </w:r>
      <w:r w:rsidR="00A110FF">
        <w:rPr>
          <w:b/>
          <w:bCs/>
          <w:sz w:val="28"/>
          <w:szCs w:val="28"/>
          <w:lang w:val="ro-RO"/>
        </w:rPr>
        <w:t>ţ</w:t>
      </w:r>
      <w:r w:rsidRPr="00E7090E">
        <w:rPr>
          <w:b/>
          <w:bCs/>
          <w:sz w:val="28"/>
          <w:szCs w:val="28"/>
          <w:lang w:val="ro-RO"/>
        </w:rPr>
        <w:t>ii</w:t>
      </w:r>
    </w:p>
    <w:p w:rsidR="00A93872" w:rsidRPr="00A93872" w:rsidRDefault="00A93872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93872">
        <w:rPr>
          <w:bCs/>
          <w:sz w:val="28"/>
          <w:szCs w:val="28"/>
          <w:lang w:val="ro-RO"/>
        </w:rPr>
        <w:t>Fără nădejdea dreptă</w:t>
      </w:r>
      <w:r w:rsidR="00A110FF">
        <w:rPr>
          <w:bCs/>
          <w:sz w:val="28"/>
          <w:szCs w:val="28"/>
          <w:lang w:val="ro-RO"/>
        </w:rPr>
        <w:t>ţ</w:t>
      </w:r>
      <w:r w:rsidRPr="00A93872">
        <w:rPr>
          <w:bCs/>
          <w:sz w:val="28"/>
          <w:szCs w:val="28"/>
          <w:lang w:val="ro-RO"/>
        </w:rPr>
        <w:t>ii, nădejdea judecă</w:t>
      </w:r>
      <w:r w:rsidR="00A110FF">
        <w:rPr>
          <w:bCs/>
          <w:sz w:val="28"/>
          <w:szCs w:val="28"/>
          <w:lang w:val="ro-RO"/>
        </w:rPr>
        <w:t>ţ</w:t>
      </w:r>
      <w:r w:rsidRPr="00A93872">
        <w:rPr>
          <w:bCs/>
          <w:sz w:val="28"/>
          <w:szCs w:val="28"/>
          <w:lang w:val="ro-RO"/>
        </w:rPr>
        <w:t>ii, nădejdea ca lucrurile să fie îndreptate</w:t>
      </w:r>
      <w:r w:rsidR="00A110FF">
        <w:rPr>
          <w:bCs/>
          <w:sz w:val="28"/>
          <w:szCs w:val="28"/>
          <w:lang w:val="ro-RO"/>
        </w:rPr>
        <w:t>,</w:t>
      </w:r>
      <w:r w:rsidRPr="00A93872">
        <w:rPr>
          <w:bCs/>
          <w:sz w:val="28"/>
          <w:szCs w:val="28"/>
          <w:lang w:val="ro-RO"/>
        </w:rPr>
        <w:t xml:space="preserve"> lumea noastră ar fi într-adevăr o lume absurdă.</w:t>
      </w:r>
    </w:p>
    <w:p w:rsidR="00A93872" w:rsidRPr="00A93872" w:rsidRDefault="00A93872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93872">
        <w:rPr>
          <w:bCs/>
          <w:sz w:val="28"/>
          <w:szCs w:val="28"/>
          <w:lang w:val="ro-RO"/>
        </w:rPr>
        <w:t>Nedreptatea acestei lumi nu va trece în uitare. Într-o zi Isus va îndrepta lucrurile. „</w:t>
      </w:r>
      <w:r w:rsidR="00A110FF">
        <w:rPr>
          <w:bCs/>
          <w:sz w:val="28"/>
          <w:szCs w:val="28"/>
          <w:lang w:val="ro-RO"/>
        </w:rPr>
        <w:t>ş</w:t>
      </w:r>
      <w:r w:rsidRPr="00A93872">
        <w:rPr>
          <w:bCs/>
          <w:sz w:val="28"/>
          <w:szCs w:val="28"/>
          <w:lang w:val="ro-RO"/>
        </w:rPr>
        <w:t>i atunci va răsplăti fiecăruia după faptele lui.” (Matei 16:27).</w:t>
      </w:r>
    </w:p>
    <w:p w:rsidR="00A93872" w:rsidRPr="00A93872" w:rsidRDefault="00A93872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A93872">
        <w:rPr>
          <w:bCs/>
          <w:sz w:val="28"/>
          <w:szCs w:val="28"/>
          <w:lang w:val="ro-RO"/>
        </w:rPr>
        <w:t>Aceasta este o veste extraordinară pentru cei ce suferă nedreptatea astăzi.</w:t>
      </w:r>
    </w:p>
    <w:p w:rsidR="004B5FB1" w:rsidRPr="00E7090E" w:rsidRDefault="00A93872" w:rsidP="00A110F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bookmarkStart w:id="2" w:name="_GoBack"/>
      <w:r w:rsidRPr="00E7090E">
        <w:rPr>
          <w:b/>
          <w:bCs/>
          <w:sz w:val="28"/>
          <w:szCs w:val="28"/>
          <w:lang w:val="ro-RO"/>
        </w:rPr>
        <w:t>Lumea mai bună ce va să vină</w:t>
      </w:r>
    </w:p>
    <w:bookmarkEnd w:id="2"/>
    <w:p w:rsidR="00D007BF" w:rsidRPr="00D007BF" w:rsidRDefault="00D007BF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D007BF">
        <w:rPr>
          <w:bCs/>
          <w:sz w:val="28"/>
          <w:szCs w:val="28"/>
          <w:lang w:val="ro-RO"/>
        </w:rPr>
        <w:t xml:space="preserve">Dumnezeu ne va </w:t>
      </w:r>
      <w:r w:rsidR="00A110FF">
        <w:rPr>
          <w:bCs/>
          <w:sz w:val="28"/>
          <w:szCs w:val="28"/>
          <w:lang w:val="ro-RO"/>
        </w:rPr>
        <w:t>ş</w:t>
      </w:r>
      <w:r w:rsidRPr="00D007BF">
        <w:rPr>
          <w:bCs/>
          <w:sz w:val="28"/>
          <w:szCs w:val="28"/>
          <w:lang w:val="ro-RO"/>
        </w:rPr>
        <w:t xml:space="preserve">terge lacrimile </w:t>
      </w:r>
      <w:r w:rsidR="00A110FF">
        <w:rPr>
          <w:bCs/>
          <w:sz w:val="28"/>
          <w:szCs w:val="28"/>
          <w:lang w:val="ro-RO"/>
        </w:rPr>
        <w:t>ş</w:t>
      </w:r>
      <w:r w:rsidRPr="00D007BF">
        <w:rPr>
          <w:bCs/>
          <w:sz w:val="28"/>
          <w:szCs w:val="28"/>
          <w:lang w:val="ro-RO"/>
        </w:rPr>
        <w:t>i ne va alina. El ne va vindeca rănile cauzate de suferin</w:t>
      </w:r>
      <w:r w:rsidR="00A110FF">
        <w:rPr>
          <w:bCs/>
          <w:sz w:val="28"/>
          <w:szCs w:val="28"/>
          <w:lang w:val="ro-RO"/>
        </w:rPr>
        <w:t>ţ</w:t>
      </w:r>
      <w:r w:rsidRPr="00D007BF">
        <w:rPr>
          <w:bCs/>
          <w:sz w:val="28"/>
          <w:szCs w:val="28"/>
          <w:lang w:val="ro-RO"/>
        </w:rPr>
        <w:t>ă (Apocalipsa 22:2).</w:t>
      </w:r>
    </w:p>
    <w:p w:rsidR="00D007BF" w:rsidRPr="00D007BF" w:rsidRDefault="00D007BF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D007BF">
        <w:rPr>
          <w:bCs/>
          <w:sz w:val="28"/>
          <w:szCs w:val="28"/>
          <w:lang w:val="ro-RO"/>
        </w:rPr>
        <w:t>Noi anticipăm această lume mai bună prin împăr</w:t>
      </w:r>
      <w:r w:rsidR="00A110FF">
        <w:rPr>
          <w:bCs/>
          <w:sz w:val="28"/>
          <w:szCs w:val="28"/>
          <w:lang w:val="ro-RO"/>
        </w:rPr>
        <w:t>ţ</w:t>
      </w:r>
      <w:r w:rsidRPr="00D007BF">
        <w:rPr>
          <w:bCs/>
          <w:sz w:val="28"/>
          <w:szCs w:val="28"/>
          <w:lang w:val="ro-RO"/>
        </w:rPr>
        <w:t>irea de vorbe blânde, o masă caldă, ajutor medical, îmbrăcăminte sau un sfat în</w:t>
      </w:r>
      <w:r w:rsidR="00A110FF">
        <w:rPr>
          <w:bCs/>
          <w:sz w:val="28"/>
          <w:szCs w:val="28"/>
          <w:lang w:val="ro-RO"/>
        </w:rPr>
        <w:t>ţ</w:t>
      </w:r>
      <w:r w:rsidRPr="00D007BF">
        <w:rPr>
          <w:bCs/>
          <w:sz w:val="28"/>
          <w:szCs w:val="28"/>
          <w:lang w:val="ro-RO"/>
        </w:rPr>
        <w:t>elept.</w:t>
      </w:r>
    </w:p>
    <w:p w:rsidR="00D007BF" w:rsidRPr="00D007BF" w:rsidRDefault="00D007BF" w:rsidP="00A110F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D007BF">
        <w:rPr>
          <w:bCs/>
          <w:sz w:val="28"/>
          <w:szCs w:val="28"/>
          <w:lang w:val="ro-RO"/>
        </w:rPr>
        <w:t>Să reflectăm dar asupra dragostei lipsite de sine pe care Isus a manifestat-o pe când trăia pe Pământ. Aceea</w:t>
      </w:r>
      <w:r w:rsidR="00A110FF">
        <w:rPr>
          <w:bCs/>
          <w:sz w:val="28"/>
          <w:szCs w:val="28"/>
          <w:lang w:val="ro-RO"/>
        </w:rPr>
        <w:t>ş</w:t>
      </w:r>
      <w:r w:rsidRPr="00D007BF">
        <w:rPr>
          <w:bCs/>
          <w:sz w:val="28"/>
          <w:szCs w:val="28"/>
          <w:lang w:val="ro-RO"/>
        </w:rPr>
        <w:t xml:space="preserve">i dragoste pe care o va manifesta când ne va </w:t>
      </w:r>
      <w:r w:rsidR="00A110FF">
        <w:rPr>
          <w:bCs/>
          <w:sz w:val="28"/>
          <w:szCs w:val="28"/>
          <w:lang w:val="ro-RO"/>
        </w:rPr>
        <w:t>ş</w:t>
      </w:r>
      <w:r w:rsidRPr="00D007BF">
        <w:rPr>
          <w:bCs/>
          <w:sz w:val="28"/>
          <w:szCs w:val="28"/>
          <w:lang w:val="ro-RO"/>
        </w:rPr>
        <w:t>terge fiecare lacrimă din ochi.</w:t>
      </w:r>
    </w:p>
    <w:p w:rsidR="004B5FB1" w:rsidRPr="00037D38" w:rsidRDefault="004B5FB1" w:rsidP="00A110FF">
      <w:pPr>
        <w:pStyle w:val="Listparagraf"/>
        <w:spacing w:after="0" w:line="240" w:lineRule="auto"/>
        <w:jc w:val="both"/>
        <w:rPr>
          <w:sz w:val="28"/>
          <w:szCs w:val="28"/>
        </w:rPr>
      </w:pPr>
    </w:p>
    <w:sectPr w:rsidR="004B5FB1" w:rsidRPr="00037D38" w:rsidSect="00087B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13" w:rsidRDefault="00747D13" w:rsidP="00A110FF">
      <w:pPr>
        <w:spacing w:after="0" w:line="240" w:lineRule="auto"/>
      </w:pPr>
      <w:r>
        <w:separator/>
      </w:r>
    </w:p>
  </w:endnote>
  <w:endnote w:type="continuationSeparator" w:id="1">
    <w:p w:rsidR="00747D13" w:rsidRDefault="00747D13" w:rsidP="00A1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FF" w:rsidRPr="00A110FF" w:rsidRDefault="00A110FF">
    <w:pPr>
      <w:pStyle w:val="Subsol"/>
      <w:rPr>
        <w:i/>
        <w:lang w:val="ro-RO"/>
      </w:rPr>
    </w:pPr>
    <w:r w:rsidRPr="00A110FF">
      <w:rPr>
        <w:i/>
        <w:lang w:val="ro-RO"/>
      </w:rPr>
      <w:t>Studiu Biblic, Trim. III, 2019 – Slujirea celor în nevoie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13" w:rsidRDefault="00747D13" w:rsidP="00A110FF">
      <w:pPr>
        <w:spacing w:after="0" w:line="240" w:lineRule="auto"/>
      </w:pPr>
      <w:r>
        <w:separator/>
      </w:r>
    </w:p>
  </w:footnote>
  <w:footnote w:type="continuationSeparator" w:id="1">
    <w:p w:rsidR="00747D13" w:rsidRDefault="00747D13" w:rsidP="00A11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A60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805"/>
    <w:rsid w:val="00037D38"/>
    <w:rsid w:val="00087B6B"/>
    <w:rsid w:val="00107E40"/>
    <w:rsid w:val="00325805"/>
    <w:rsid w:val="004B5FB1"/>
    <w:rsid w:val="00747D13"/>
    <w:rsid w:val="007672A4"/>
    <w:rsid w:val="00905155"/>
    <w:rsid w:val="0094154A"/>
    <w:rsid w:val="00A110FF"/>
    <w:rsid w:val="00A93872"/>
    <w:rsid w:val="00B56555"/>
    <w:rsid w:val="00C438DD"/>
    <w:rsid w:val="00D007BF"/>
    <w:rsid w:val="00DE37B7"/>
    <w:rsid w:val="00E7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555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258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3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A1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110FF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A1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110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Fericita noastra nadejde</dc:title>
  <dc:subject>Studiu Biblic, Trim. III, 2019 – Slujirea celor in nevoie</dc:subject>
  <dc:creator>Sergio Fustero Carreras</dc:creator>
  <cp:keywords>http://www.7adventist.com/studiu/</cp:keywords>
  <dc:description/>
  <cp:lastModifiedBy>Administrator</cp:lastModifiedBy>
  <cp:revision>4</cp:revision>
  <dcterms:created xsi:type="dcterms:W3CDTF">2019-09-09T07:23:00Z</dcterms:created>
  <dcterms:modified xsi:type="dcterms:W3CDTF">2019-09-09T10:43:00Z</dcterms:modified>
</cp:coreProperties>
</file>